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B6AFA" w14:textId="77777777" w:rsidR="00CB565A" w:rsidRPr="00144AF0" w:rsidRDefault="005808FE" w:rsidP="002F4B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jc w:val="center"/>
        <w:rPr>
          <w:sz w:val="28"/>
          <w:szCs w:val="28"/>
          <w:lang w:eastAsia="ja-JP"/>
        </w:rPr>
      </w:pPr>
      <w:r w:rsidRPr="00144AF0">
        <w:rPr>
          <w:noProof/>
        </w:rPr>
        <mc:AlternateContent>
          <mc:Choice Requires="wps">
            <w:drawing>
              <wp:anchor distT="0" distB="0" distL="114300" distR="114300" simplePos="0" relativeHeight="251662336" behindDoc="0" locked="0" layoutInCell="1" allowOverlap="1" wp14:anchorId="7405B748" wp14:editId="1A55284A">
                <wp:simplePos x="0" y="0"/>
                <wp:positionH relativeFrom="column">
                  <wp:posOffset>-444500</wp:posOffset>
                </wp:positionH>
                <wp:positionV relativeFrom="paragraph">
                  <wp:posOffset>63500</wp:posOffset>
                </wp:positionV>
                <wp:extent cx="7543800" cy="179070"/>
                <wp:effectExtent l="0" t="0" r="0" b="0"/>
                <wp:wrapThrough wrapText="bothSides">
                  <wp:wrapPolygon edited="0">
                    <wp:start x="0" y="0"/>
                    <wp:lineTo x="0" y="18383"/>
                    <wp:lineTo x="21527" y="18383"/>
                    <wp:lineTo x="2152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543800" cy="1790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11A61D" w14:textId="77777777" w:rsidR="00381C35" w:rsidRDefault="00381C35" w:rsidP="005808FE">
                            <w:pPr>
                              <w:jc w:val="center"/>
                            </w:pPr>
                          </w:p>
                          <w:p w14:paraId="471E8612" w14:textId="77777777" w:rsidR="00381C35" w:rsidRDefault="00381C35" w:rsidP="005808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B748" id="Rectangle 2" o:spid="_x0000_s1026" style="position:absolute;left:0;text-align:left;margin-left:-35pt;margin-top:5pt;width:594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" fillcolor="#bfbfbf [2412]" stroked="f">
                <v:textbox>
                  <w:txbxContent>
                    <w:p w14:paraId="3311A61D" w14:textId="77777777" w:rsidR="00381C35" w:rsidRDefault="00381C35" w:rsidP="005808FE">
                      <w:pPr>
                        <w:jc w:val="center"/>
                      </w:pPr>
                    </w:p>
                    <w:p w14:paraId="471E8612" w14:textId="77777777" w:rsidR="00381C35" w:rsidRDefault="00381C35" w:rsidP="005808FE">
                      <w:pPr>
                        <w:jc w:val="center"/>
                      </w:pPr>
                    </w:p>
                  </w:txbxContent>
                </v:textbox>
                <w10:wrap type="through"/>
              </v:rect>
            </w:pict>
          </mc:Fallback>
        </mc:AlternateContent>
      </w:r>
      <w:r w:rsidRPr="00144AF0">
        <w:rPr>
          <w:noProof/>
        </w:rPr>
        <w:drawing>
          <wp:anchor distT="0" distB="0" distL="114300" distR="114300" simplePos="0" relativeHeight="251663360" behindDoc="0" locked="0" layoutInCell="1" allowOverlap="1" wp14:anchorId="4FF75E59" wp14:editId="5FEB5066">
            <wp:simplePos x="0" y="0"/>
            <wp:positionH relativeFrom="column">
              <wp:posOffset>-50800</wp:posOffset>
            </wp:positionH>
            <wp:positionV relativeFrom="paragraph">
              <wp:posOffset>-321310</wp:posOffset>
            </wp:positionV>
            <wp:extent cx="1155700" cy="746760"/>
            <wp:effectExtent l="0" t="0" r="12700" b="0"/>
            <wp:wrapThrough wrapText="bothSides">
              <wp:wrapPolygon edited="0">
                <wp:start x="9495" y="0"/>
                <wp:lineTo x="0" y="4408"/>
                <wp:lineTo x="0" y="9551"/>
                <wp:lineTo x="3323" y="13224"/>
                <wp:lineTo x="7596" y="20571"/>
                <wp:lineTo x="8545" y="20571"/>
                <wp:lineTo x="12818" y="20571"/>
                <wp:lineTo x="13767" y="20571"/>
                <wp:lineTo x="18040" y="13224"/>
                <wp:lineTo x="21363" y="9551"/>
                <wp:lineTo x="21363" y="7347"/>
                <wp:lineTo x="11868" y="0"/>
                <wp:lineTo x="949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55700" cy="746760"/>
                    </a:xfrm>
                    <a:prstGeom prst="rect">
                      <a:avLst/>
                    </a:prstGeom>
                  </pic:spPr>
                </pic:pic>
              </a:graphicData>
            </a:graphic>
            <wp14:sizeRelH relativeFrom="margin">
              <wp14:pctWidth>0</wp14:pctWidth>
            </wp14:sizeRelH>
            <wp14:sizeRelV relativeFrom="margin">
              <wp14:pctHeight>0</wp14:pctHeight>
            </wp14:sizeRelV>
          </wp:anchor>
        </w:drawing>
      </w:r>
      <w:r w:rsidR="00CB565A" w:rsidRPr="00144AF0">
        <w:rPr>
          <w:sz w:val="28"/>
          <w:szCs w:val="28"/>
          <w:lang w:eastAsia="ja-JP"/>
        </w:rPr>
        <w:t xml:space="preserve">Royal Queensland Art Society </w:t>
      </w:r>
      <w:r w:rsidR="00CB565A" w:rsidRPr="00144AF0">
        <w:rPr>
          <w:lang w:eastAsia="ja-JP"/>
        </w:rPr>
        <w:t>(Brisbane Branch) Inc.</w:t>
      </w:r>
    </w:p>
    <w:p w14:paraId="3BD3F3EE" w14:textId="77777777" w:rsidR="00CB565A" w:rsidRPr="00144AF0" w:rsidRDefault="00CB565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jc w:val="center"/>
        <w:rPr>
          <w:lang w:eastAsia="ja-JP"/>
        </w:rPr>
      </w:pPr>
      <w:r w:rsidRPr="00144AF0">
        <w:rPr>
          <w:sz w:val="40"/>
          <w:szCs w:val="40"/>
          <w:lang w:eastAsia="ja-JP"/>
        </w:rPr>
        <w:t>Petrie Terrace Gallery</w:t>
      </w:r>
    </w:p>
    <w:p w14:paraId="4D41B5A5" w14:textId="77777777" w:rsidR="00CB565A" w:rsidRPr="00144AF0" w:rsidRDefault="00CB565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lang w:eastAsia="ja-JP"/>
        </w:rPr>
      </w:pPr>
      <w:r w:rsidRPr="00144AF0">
        <w:rPr>
          <w:sz w:val="22"/>
          <w:szCs w:val="22"/>
          <w:lang w:eastAsia="ja-JP"/>
        </w:rPr>
        <w:tab/>
        <w:t xml:space="preserve">Unit 3, 162 Petrie Terrace, Brisbane 4000. </w:t>
      </w:r>
      <w:r w:rsidRPr="00144AF0">
        <w:rPr>
          <w:sz w:val="22"/>
          <w:szCs w:val="22"/>
          <w:lang w:eastAsia="ja-JP"/>
        </w:rPr>
        <w:tab/>
      </w:r>
      <w:r w:rsidR="008F36F3">
        <w:rPr>
          <w:sz w:val="22"/>
          <w:szCs w:val="22"/>
          <w:lang w:eastAsia="ja-JP"/>
        </w:rPr>
        <w:t>Ph</w:t>
      </w:r>
      <w:r w:rsidR="00736708" w:rsidRPr="00144AF0">
        <w:rPr>
          <w:sz w:val="22"/>
          <w:szCs w:val="22"/>
          <w:lang w:eastAsia="ja-JP"/>
        </w:rPr>
        <w:t xml:space="preserve">: 07 33671977. </w:t>
      </w:r>
      <w:r w:rsidR="00736708" w:rsidRPr="00144AF0">
        <w:rPr>
          <w:sz w:val="22"/>
          <w:szCs w:val="22"/>
          <w:lang w:eastAsia="ja-JP"/>
        </w:rPr>
        <w:tab/>
        <w:t xml:space="preserve">Email: </w:t>
      </w:r>
      <w:r w:rsidR="002F4B4A" w:rsidRPr="00144AF0">
        <w:rPr>
          <w:sz w:val="22"/>
          <w:szCs w:val="22"/>
          <w:lang w:eastAsia="ja-JP"/>
        </w:rPr>
        <w:t>gallery</w:t>
      </w:r>
      <w:r w:rsidRPr="00144AF0">
        <w:rPr>
          <w:sz w:val="22"/>
          <w:szCs w:val="22"/>
          <w:lang w:eastAsia="ja-JP"/>
        </w:rPr>
        <w:t>@rqas.com.au</w:t>
      </w:r>
    </w:p>
    <w:p w14:paraId="6CE26004" w14:textId="77777777" w:rsidR="00CB565A" w:rsidRPr="00144AF0" w:rsidRDefault="00CB565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sz w:val="16"/>
          <w:szCs w:val="16"/>
          <w:lang w:eastAsia="ja-JP"/>
        </w:rPr>
      </w:pPr>
    </w:p>
    <w:p w14:paraId="438A7AEE" w14:textId="77777777" w:rsidR="002F4B4A" w:rsidRPr="00144AF0" w:rsidRDefault="00CB565A" w:rsidP="002F4B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jc w:val="center"/>
        <w:rPr>
          <w:lang w:eastAsia="ja-JP"/>
        </w:rPr>
      </w:pPr>
      <w:r w:rsidRPr="00144AF0">
        <w:rPr>
          <w:b/>
          <w:bCs/>
          <w:sz w:val="28"/>
          <w:szCs w:val="28"/>
          <w:lang w:eastAsia="ja-JP"/>
        </w:rPr>
        <w:t xml:space="preserve">Private Exhibition </w:t>
      </w:r>
      <w:r w:rsidR="00966131" w:rsidRPr="00144AF0">
        <w:rPr>
          <w:b/>
          <w:bCs/>
          <w:sz w:val="28"/>
          <w:szCs w:val="28"/>
          <w:lang w:eastAsia="ja-JP"/>
        </w:rPr>
        <w:t>Agreement</w:t>
      </w:r>
    </w:p>
    <w:p w14:paraId="329AD181" w14:textId="77777777" w:rsidR="00CB565A" w:rsidRPr="008B725E" w:rsidRDefault="00966131" w:rsidP="005E4F6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jc w:val="center"/>
        <w:rPr>
          <w:b/>
          <w:bCs/>
          <w:lang w:eastAsia="ja-JP"/>
        </w:rPr>
      </w:pPr>
      <w:r w:rsidRPr="008B725E">
        <w:rPr>
          <w:lang w:eastAsia="ja-JP"/>
        </w:rPr>
        <w:t>This</w:t>
      </w:r>
      <w:r w:rsidR="00CB565A" w:rsidRPr="008B725E">
        <w:rPr>
          <w:b/>
          <w:bCs/>
          <w:lang w:eastAsia="ja-JP"/>
        </w:rPr>
        <w:t xml:space="preserve"> agreement is between the </w:t>
      </w:r>
      <w:r w:rsidR="00CB565A" w:rsidRPr="008B725E">
        <w:rPr>
          <w:b/>
          <w:bCs/>
          <w:i/>
          <w:iCs/>
          <w:lang w:eastAsia="ja-JP"/>
        </w:rPr>
        <w:t>Royal Queensland Art Society (Brisbane Branch) Inc</w:t>
      </w:r>
      <w:r w:rsidR="00CB565A" w:rsidRPr="008B725E">
        <w:rPr>
          <w:b/>
          <w:bCs/>
          <w:lang w:eastAsia="ja-JP"/>
        </w:rPr>
        <w:t>.</w:t>
      </w:r>
      <w:r w:rsidR="0092722C" w:rsidRPr="008B725E">
        <w:rPr>
          <w:b/>
          <w:bCs/>
          <w:lang w:eastAsia="ja-JP"/>
        </w:rPr>
        <w:t xml:space="preserve"> (“RQAS”)</w:t>
      </w:r>
      <w:r w:rsidR="00CB565A" w:rsidRPr="008B725E">
        <w:rPr>
          <w:b/>
          <w:bCs/>
          <w:lang w:eastAsia="ja-JP"/>
        </w:rPr>
        <w:t xml:space="preserve">, operators of the </w:t>
      </w:r>
      <w:r w:rsidR="00CB565A" w:rsidRPr="008B725E">
        <w:rPr>
          <w:b/>
          <w:bCs/>
          <w:i/>
          <w:iCs/>
          <w:lang w:eastAsia="ja-JP"/>
        </w:rPr>
        <w:t>Petrie Terrace Gallery</w:t>
      </w:r>
      <w:r w:rsidR="00497B13" w:rsidRPr="008B725E">
        <w:rPr>
          <w:b/>
          <w:bCs/>
          <w:lang w:eastAsia="ja-JP"/>
        </w:rPr>
        <w:t>, and</w:t>
      </w:r>
      <w:r w:rsidR="002F4B4A" w:rsidRPr="008B725E">
        <w:rPr>
          <w:b/>
          <w:bCs/>
          <w:lang w:eastAsia="ja-JP"/>
        </w:rPr>
        <w:t xml:space="preserve"> the Exhibitor:</w:t>
      </w:r>
    </w:p>
    <w:p w14:paraId="786421EB" w14:textId="77777777" w:rsidR="002F4B4A" w:rsidRPr="00144AF0" w:rsidRDefault="002F4B4A" w:rsidP="002F4B4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b/>
          <w:bCs/>
          <w:lang w:eastAsia="ja-JP"/>
        </w:rPr>
      </w:pPr>
      <w:r w:rsidRPr="00144AF0">
        <w:rPr>
          <w:b/>
          <w:bCs/>
          <w:lang w:eastAsia="ja-JP"/>
        </w:rPr>
        <w:t>Exhibitor</w:t>
      </w:r>
      <w:r w:rsidR="00B941DD">
        <w:rPr>
          <w:b/>
          <w:bCs/>
          <w:lang w:eastAsia="ja-JP"/>
        </w:rPr>
        <w:t>s Details</w:t>
      </w:r>
      <w:r w:rsidRPr="00144AF0">
        <w:rPr>
          <w:b/>
          <w:bCs/>
          <w:lang w:eastAsia="ja-JP"/>
        </w:rPr>
        <w:t>:</w:t>
      </w:r>
    </w:p>
    <w:tbl>
      <w:tblPr>
        <w:tblStyle w:val="TableGrid"/>
        <w:tblW w:w="0" w:type="auto"/>
        <w:tblLook w:val="04A0" w:firstRow="1" w:lastRow="0" w:firstColumn="1" w:lastColumn="0" w:noHBand="0" w:noVBand="1"/>
      </w:tblPr>
      <w:tblGrid>
        <w:gridCol w:w="3397"/>
        <w:gridCol w:w="1560"/>
        <w:gridCol w:w="268"/>
        <w:gridCol w:w="2708"/>
        <w:gridCol w:w="709"/>
        <w:gridCol w:w="1808"/>
      </w:tblGrid>
      <w:tr w:rsidR="000D7B81" w:rsidRPr="000D7B81" w14:paraId="02642B08" w14:textId="77777777" w:rsidTr="000D7B81">
        <w:tc>
          <w:tcPr>
            <w:tcW w:w="10450" w:type="dxa"/>
            <w:gridSpan w:val="6"/>
          </w:tcPr>
          <w:p w14:paraId="70AB9AF2" w14:textId="0968EC26" w:rsidR="000D7B81" w:rsidRPr="000D7B81" w:rsidRDefault="00E7510F"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Title of EXHIBITION</w:t>
            </w:r>
            <w:r w:rsidR="000D7B81" w:rsidRPr="000D7B81">
              <w:rPr>
                <w:lang w:eastAsia="ja-JP"/>
              </w:rPr>
              <w:t>:</w:t>
            </w:r>
            <w:proofErr w:type="gramStart"/>
            <w:r w:rsidR="000D7B81" w:rsidRPr="000D7B81">
              <w:rPr>
                <w:lang w:eastAsia="ja-JP"/>
              </w:rPr>
              <w:t xml:space="preserve"> </w:t>
            </w:r>
            <w:r w:rsidR="008C5F14">
              <w:rPr>
                <w:lang w:eastAsia="ja-JP"/>
              </w:rPr>
              <w:t xml:space="preserve"> </w:t>
            </w:r>
            <w:r w:rsidR="00357817">
              <w:rPr>
                <w:i/>
                <w:iCs/>
                <w:lang w:eastAsia="ja-JP"/>
              </w:rPr>
              <w:t>.</w:t>
            </w:r>
            <w:proofErr w:type="gramEnd"/>
          </w:p>
        </w:tc>
      </w:tr>
      <w:tr w:rsidR="00E7510F" w:rsidRPr="000D7B81" w14:paraId="17C61708" w14:textId="77777777" w:rsidTr="000D7B81">
        <w:tc>
          <w:tcPr>
            <w:tcW w:w="10450" w:type="dxa"/>
            <w:gridSpan w:val="6"/>
          </w:tcPr>
          <w:p w14:paraId="6CBFDE75" w14:textId="16E65569" w:rsidR="00E7510F" w:rsidRPr="000D7B81" w:rsidRDefault="00E7510F"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 xml:space="preserve">Names of </w:t>
            </w:r>
            <w:r w:rsidR="00E21CD0">
              <w:rPr>
                <w:lang w:eastAsia="ja-JP"/>
              </w:rPr>
              <w:t>Exhibitors</w:t>
            </w:r>
            <w:proofErr w:type="gramStart"/>
            <w:r w:rsidR="00614ED3">
              <w:rPr>
                <w:lang w:eastAsia="ja-JP"/>
              </w:rPr>
              <w:t>:</w:t>
            </w:r>
            <w:r w:rsidR="008C5F14">
              <w:rPr>
                <w:lang w:eastAsia="ja-JP"/>
              </w:rPr>
              <w:t xml:space="preserve"> </w:t>
            </w:r>
            <w:r w:rsidR="00357817">
              <w:rPr>
                <w:i/>
                <w:iCs/>
                <w:lang w:eastAsia="ja-JP"/>
              </w:rPr>
              <w:t>.</w:t>
            </w:r>
            <w:proofErr w:type="gramEnd"/>
          </w:p>
        </w:tc>
      </w:tr>
      <w:tr w:rsidR="000D7B81" w:rsidRPr="000D7B81" w14:paraId="6826D87B" w14:textId="77777777" w:rsidTr="000D7B81">
        <w:tc>
          <w:tcPr>
            <w:tcW w:w="10450" w:type="dxa"/>
            <w:gridSpan w:val="6"/>
          </w:tcPr>
          <w:p w14:paraId="57D381C9" w14:textId="23BCE532" w:rsidR="000D7B81" w:rsidRPr="000D7B81" w:rsidRDefault="000D7B81"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sidRPr="000D7B81">
              <w:rPr>
                <w:lang w:eastAsia="ja-JP"/>
              </w:rPr>
              <w:t>Address</w:t>
            </w:r>
            <w:proofErr w:type="gramStart"/>
            <w:r w:rsidRPr="000D7B81">
              <w:rPr>
                <w:lang w:eastAsia="ja-JP"/>
              </w:rPr>
              <w:t xml:space="preserve">: </w:t>
            </w:r>
            <w:r w:rsidR="00357817">
              <w:rPr>
                <w:i/>
                <w:iCs/>
                <w:lang w:eastAsia="ja-JP"/>
              </w:rPr>
              <w:t>.</w:t>
            </w:r>
            <w:proofErr w:type="gramEnd"/>
          </w:p>
        </w:tc>
      </w:tr>
      <w:tr w:rsidR="000D7B81" w:rsidRPr="000D7B81" w14:paraId="3A6CD514" w14:textId="77777777" w:rsidTr="00DB583C">
        <w:tc>
          <w:tcPr>
            <w:tcW w:w="4957" w:type="dxa"/>
            <w:gridSpan w:val="2"/>
          </w:tcPr>
          <w:p w14:paraId="1D510BC3" w14:textId="556BE256" w:rsidR="000D7B81" w:rsidRPr="000D7B81" w:rsidRDefault="000D7B81"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Email</w:t>
            </w:r>
            <w:r w:rsidR="008C33A7">
              <w:rPr>
                <w:lang w:eastAsia="ja-JP"/>
              </w:rPr>
              <w:t>:</w:t>
            </w:r>
            <w:proofErr w:type="gramStart"/>
            <w:r w:rsidR="008C33A7">
              <w:rPr>
                <w:lang w:eastAsia="ja-JP"/>
              </w:rPr>
              <w:t xml:space="preserve"> </w:t>
            </w:r>
            <w:r w:rsidRPr="000D7B81">
              <w:rPr>
                <w:lang w:eastAsia="ja-JP"/>
              </w:rPr>
              <w:t xml:space="preserve"> </w:t>
            </w:r>
            <w:r w:rsidR="00357817">
              <w:rPr>
                <w:i/>
                <w:iCs/>
                <w:lang w:eastAsia="ja-JP"/>
              </w:rPr>
              <w:t>.</w:t>
            </w:r>
            <w:proofErr w:type="gramEnd"/>
          </w:p>
        </w:tc>
        <w:tc>
          <w:tcPr>
            <w:tcW w:w="2976" w:type="dxa"/>
            <w:gridSpan w:val="2"/>
          </w:tcPr>
          <w:p w14:paraId="493CFFEC" w14:textId="49A1CFC4" w:rsidR="000D7B81" w:rsidRPr="000D7B81" w:rsidRDefault="000D7B81"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Phone</w:t>
            </w:r>
            <w:proofErr w:type="gramStart"/>
            <w:r w:rsidR="00DB583C">
              <w:rPr>
                <w:lang w:eastAsia="ja-JP"/>
              </w:rPr>
              <w:t>:</w:t>
            </w:r>
            <w:r w:rsidR="0069196F">
              <w:rPr>
                <w:lang w:eastAsia="ja-JP"/>
              </w:rPr>
              <w:t xml:space="preserve"> </w:t>
            </w:r>
            <w:r w:rsidR="00357817">
              <w:rPr>
                <w:i/>
                <w:iCs/>
                <w:lang w:eastAsia="ja-JP"/>
              </w:rPr>
              <w:t>.</w:t>
            </w:r>
            <w:proofErr w:type="gramEnd"/>
          </w:p>
        </w:tc>
        <w:tc>
          <w:tcPr>
            <w:tcW w:w="2517" w:type="dxa"/>
            <w:gridSpan w:val="2"/>
          </w:tcPr>
          <w:p w14:paraId="354BDD12" w14:textId="58B595ED" w:rsidR="000D7B81" w:rsidRPr="000D7B81" w:rsidRDefault="000D7B81"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Phone</w:t>
            </w:r>
            <w:r w:rsidR="00DB583C">
              <w:rPr>
                <w:lang w:eastAsia="ja-JP"/>
              </w:rPr>
              <w:t>:</w:t>
            </w:r>
          </w:p>
        </w:tc>
      </w:tr>
      <w:tr w:rsidR="00DB583C" w:rsidRPr="000D7B81" w14:paraId="6E160B78" w14:textId="77777777" w:rsidTr="00DB583C">
        <w:tc>
          <w:tcPr>
            <w:tcW w:w="3397" w:type="dxa"/>
          </w:tcPr>
          <w:p w14:paraId="7DDA92E1" w14:textId="1D47D84F" w:rsidR="00DB583C" w:rsidRPr="000D7B81" w:rsidRDefault="00DB583C"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sidRPr="000D7B81">
              <w:rPr>
                <w:lang w:eastAsia="ja-JP"/>
              </w:rPr>
              <w:t xml:space="preserve">Registered for GST?  </w:t>
            </w:r>
          </w:p>
        </w:tc>
        <w:tc>
          <w:tcPr>
            <w:tcW w:w="7053" w:type="dxa"/>
            <w:gridSpan w:val="5"/>
          </w:tcPr>
          <w:p w14:paraId="7C373C6D" w14:textId="6244D87F" w:rsidR="00DB583C" w:rsidRPr="000D7B81" w:rsidRDefault="00DB583C"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ABN</w:t>
            </w:r>
            <w:proofErr w:type="gramStart"/>
            <w:r>
              <w:rPr>
                <w:lang w:eastAsia="ja-JP"/>
              </w:rPr>
              <w:t>:</w:t>
            </w:r>
            <w:r w:rsidR="00BE1DB7">
              <w:rPr>
                <w:lang w:eastAsia="ja-JP"/>
              </w:rPr>
              <w:t xml:space="preserve"> ?</w:t>
            </w:r>
            <w:proofErr w:type="gramEnd"/>
          </w:p>
        </w:tc>
      </w:tr>
      <w:tr w:rsidR="00F0594E" w:rsidRPr="000D7B81" w14:paraId="77280C5B" w14:textId="77777777" w:rsidTr="00F0594E">
        <w:tc>
          <w:tcPr>
            <w:tcW w:w="8642" w:type="dxa"/>
            <w:gridSpan w:val="5"/>
          </w:tcPr>
          <w:p w14:paraId="43A51716" w14:textId="25630270" w:rsidR="00F0594E" w:rsidRPr="000D7B81" w:rsidRDefault="00F0594E"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sidRPr="000D7B81">
              <w:rPr>
                <w:lang w:eastAsia="ja-JP"/>
              </w:rPr>
              <w:t xml:space="preserve">Exhibition Space: </w:t>
            </w:r>
            <w:r w:rsidR="00BE1DB7">
              <w:rPr>
                <w:lang w:eastAsia="ja-JP"/>
              </w:rPr>
              <w:t>Petrie Terrace Gallery</w:t>
            </w:r>
          </w:p>
        </w:tc>
        <w:tc>
          <w:tcPr>
            <w:tcW w:w="1808" w:type="dxa"/>
          </w:tcPr>
          <w:p w14:paraId="5EC2EDC2" w14:textId="5FAC7302" w:rsidR="00F0594E" w:rsidRPr="000D7B81" w:rsidRDefault="00F0594E"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Weeks:</w:t>
            </w:r>
            <w:r w:rsidR="00B31C10">
              <w:rPr>
                <w:lang w:eastAsia="ja-JP"/>
              </w:rPr>
              <w:t xml:space="preserve"> </w:t>
            </w:r>
          </w:p>
        </w:tc>
      </w:tr>
      <w:tr w:rsidR="001B593F" w:rsidRPr="000D7B81" w14:paraId="7A776831" w14:textId="77777777" w:rsidTr="00781F16">
        <w:tc>
          <w:tcPr>
            <w:tcW w:w="5225" w:type="dxa"/>
            <w:gridSpan w:val="3"/>
          </w:tcPr>
          <w:p w14:paraId="1A636D2B" w14:textId="22C2F858" w:rsidR="001B593F" w:rsidRPr="000D7B81" w:rsidRDefault="001B593F"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sidRPr="000D7B81">
              <w:rPr>
                <w:lang w:eastAsia="ja-JP"/>
              </w:rPr>
              <w:t>Exhibition Dates</w:t>
            </w:r>
            <w:r>
              <w:rPr>
                <w:lang w:eastAsia="ja-JP"/>
              </w:rPr>
              <w:t xml:space="preserve">, </w:t>
            </w:r>
            <w:proofErr w:type="gramStart"/>
            <w:r>
              <w:rPr>
                <w:lang w:eastAsia="ja-JP"/>
              </w:rPr>
              <w:t>From</w:t>
            </w:r>
            <w:r w:rsidR="00BE1DB7">
              <w:rPr>
                <w:lang w:eastAsia="ja-JP"/>
              </w:rPr>
              <w:t xml:space="preserve"> </w:t>
            </w:r>
            <w:r w:rsidR="00357817">
              <w:rPr>
                <w:i/>
                <w:iCs/>
                <w:lang w:eastAsia="ja-JP"/>
              </w:rPr>
              <w:t>.</w:t>
            </w:r>
            <w:proofErr w:type="gramEnd"/>
            <w:r w:rsidR="00BE1DB7" w:rsidRPr="00BE1DB7">
              <w:rPr>
                <w:i/>
                <w:iCs/>
                <w:lang w:eastAsia="ja-JP"/>
              </w:rPr>
              <w:t xml:space="preserve"> </w:t>
            </w:r>
          </w:p>
        </w:tc>
        <w:tc>
          <w:tcPr>
            <w:tcW w:w="5225" w:type="dxa"/>
            <w:gridSpan w:val="3"/>
          </w:tcPr>
          <w:p w14:paraId="566EF9F1" w14:textId="12E4EDBD" w:rsidR="001B593F" w:rsidRPr="000D7B81" w:rsidRDefault="001B593F"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Pr>
                <w:lang w:eastAsia="ja-JP"/>
              </w:rPr>
              <w:t>To</w:t>
            </w:r>
            <w:proofErr w:type="gramStart"/>
            <w:r>
              <w:rPr>
                <w:lang w:eastAsia="ja-JP"/>
              </w:rPr>
              <w:t>:</w:t>
            </w:r>
            <w:r w:rsidR="00B31C10">
              <w:rPr>
                <w:lang w:eastAsia="ja-JP"/>
              </w:rPr>
              <w:t xml:space="preserve"> </w:t>
            </w:r>
            <w:r w:rsidR="00357817">
              <w:rPr>
                <w:i/>
                <w:iCs/>
                <w:lang w:eastAsia="ja-JP"/>
              </w:rPr>
              <w:t>.</w:t>
            </w:r>
            <w:proofErr w:type="gramEnd"/>
          </w:p>
        </w:tc>
      </w:tr>
      <w:tr w:rsidR="000D7B81" w:rsidRPr="000D7B81" w14:paraId="5BD351A9" w14:textId="77777777" w:rsidTr="000D7B81">
        <w:tc>
          <w:tcPr>
            <w:tcW w:w="10450" w:type="dxa"/>
            <w:gridSpan w:val="6"/>
          </w:tcPr>
          <w:p w14:paraId="51E5113E" w14:textId="69D6768D" w:rsidR="000D7B81" w:rsidRPr="000D7B81" w:rsidRDefault="000D7B81" w:rsidP="00B852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rPr>
                <w:lang w:eastAsia="ja-JP"/>
              </w:rPr>
            </w:pPr>
            <w:r w:rsidRPr="000D7B81">
              <w:rPr>
                <w:lang w:eastAsia="ja-JP"/>
              </w:rPr>
              <w:t xml:space="preserve">Proceeds from Sales be paid into BSB    </w:t>
            </w:r>
            <w:proofErr w:type="gramStart"/>
            <w:r w:rsidRPr="000D7B81">
              <w:rPr>
                <w:lang w:eastAsia="ja-JP"/>
              </w:rPr>
              <w:t xml:space="preserve">  </w:t>
            </w:r>
            <w:r w:rsidR="00AC72BA">
              <w:rPr>
                <w:lang w:eastAsia="ja-JP"/>
              </w:rPr>
              <w:t>.</w:t>
            </w:r>
            <w:proofErr w:type="gramEnd"/>
            <w:r w:rsidRPr="000D7B81">
              <w:rPr>
                <w:lang w:eastAsia="ja-JP"/>
              </w:rPr>
              <w:t xml:space="preserve">                    Account </w:t>
            </w:r>
            <w:proofErr w:type="gramStart"/>
            <w:r w:rsidRPr="000D7B81">
              <w:rPr>
                <w:lang w:eastAsia="ja-JP"/>
              </w:rPr>
              <w:t>Number</w:t>
            </w:r>
            <w:r w:rsidR="00B31C10">
              <w:rPr>
                <w:lang w:eastAsia="ja-JP"/>
              </w:rPr>
              <w:t xml:space="preserve"> </w:t>
            </w:r>
            <w:r w:rsidR="00AC72BA">
              <w:rPr>
                <w:lang w:eastAsia="ja-JP"/>
              </w:rPr>
              <w:t>.</w:t>
            </w:r>
            <w:proofErr w:type="gramEnd"/>
          </w:p>
        </w:tc>
      </w:tr>
    </w:tbl>
    <w:p w14:paraId="47B425C8" w14:textId="77777777" w:rsidR="002F4B4A" w:rsidRDefault="002F4B4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bCs/>
          <w:sz w:val="22"/>
          <w:szCs w:val="22"/>
          <w:lang w:eastAsia="ja-JP"/>
        </w:rPr>
      </w:pPr>
      <w:r w:rsidRPr="00144AF0">
        <w:rPr>
          <w:b/>
          <w:bCs/>
          <w:sz w:val="26"/>
          <w:szCs w:val="26"/>
          <w:lang w:eastAsia="ja-JP"/>
        </w:rPr>
        <w:t xml:space="preserve">Definitions: </w:t>
      </w:r>
      <w:r w:rsidRPr="00144AF0">
        <w:rPr>
          <w:b/>
          <w:bCs/>
          <w:sz w:val="22"/>
          <w:szCs w:val="22"/>
          <w:lang w:eastAsia="ja-JP"/>
        </w:rPr>
        <w:t>Agreement means this document and any Appendices her</w:t>
      </w:r>
      <w:r w:rsidR="00BE77C7" w:rsidRPr="00144AF0">
        <w:rPr>
          <w:b/>
          <w:bCs/>
          <w:sz w:val="22"/>
          <w:szCs w:val="22"/>
          <w:lang w:eastAsia="ja-JP"/>
        </w:rPr>
        <w:t>e</w:t>
      </w:r>
      <w:r w:rsidRPr="00144AF0">
        <w:rPr>
          <w:b/>
          <w:bCs/>
          <w:sz w:val="22"/>
          <w:szCs w:val="22"/>
          <w:lang w:eastAsia="ja-JP"/>
        </w:rPr>
        <w:t xml:space="preserve">to, entered between the parties. </w:t>
      </w:r>
    </w:p>
    <w:p w14:paraId="651A546D" w14:textId="77777777" w:rsidR="008B725E" w:rsidRPr="00144AF0" w:rsidRDefault="008B725E"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bCs/>
          <w:sz w:val="26"/>
          <w:szCs w:val="26"/>
          <w:lang w:eastAsia="ja-JP"/>
        </w:rPr>
      </w:pPr>
    </w:p>
    <w:p w14:paraId="3E25D395" w14:textId="77777777" w:rsidR="00CB565A" w:rsidRPr="00144AF0" w:rsidRDefault="00CB565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lang w:eastAsia="ja-JP"/>
        </w:rPr>
      </w:pPr>
      <w:r w:rsidRPr="00144AF0">
        <w:rPr>
          <w:b/>
          <w:bCs/>
          <w:sz w:val="26"/>
          <w:szCs w:val="26"/>
          <w:lang w:eastAsia="ja-JP"/>
        </w:rPr>
        <w:t>Conditions</w:t>
      </w:r>
      <w:r w:rsidR="008B725E">
        <w:rPr>
          <w:b/>
          <w:bCs/>
          <w:sz w:val="26"/>
          <w:szCs w:val="26"/>
          <w:lang w:eastAsia="ja-JP"/>
        </w:rPr>
        <w:t xml:space="preserve"> of Hire</w:t>
      </w:r>
      <w:r w:rsidRPr="00144AF0">
        <w:rPr>
          <w:b/>
          <w:bCs/>
          <w:sz w:val="26"/>
          <w:szCs w:val="26"/>
          <w:lang w:eastAsia="ja-JP"/>
        </w:rPr>
        <w:t>:</w:t>
      </w:r>
    </w:p>
    <w:p w14:paraId="4C32C9E1" w14:textId="182F2C5C" w:rsidR="00CB565A" w:rsidRPr="00B8607B" w:rsidRDefault="00CB565A" w:rsidP="00B8607B">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sz w:val="20"/>
          <w:szCs w:val="20"/>
        </w:rPr>
      </w:pPr>
      <w:r w:rsidRPr="00B941DD">
        <w:rPr>
          <w:rFonts w:asciiTheme="minorHAnsi" w:hAnsiTheme="minorHAnsi"/>
          <w:b/>
          <w:bCs/>
          <w:i/>
          <w:iCs/>
          <w:sz w:val="20"/>
          <w:szCs w:val="20"/>
          <w:lang w:eastAsia="ja-JP"/>
        </w:rPr>
        <w:t>Use of Premises:</w:t>
      </w:r>
      <w:r w:rsidR="005E4F64">
        <w:rPr>
          <w:rFonts w:asciiTheme="minorHAnsi" w:hAnsiTheme="minorHAnsi"/>
          <w:sz w:val="20"/>
          <w:szCs w:val="20"/>
          <w:lang w:eastAsia="ja-JP"/>
        </w:rPr>
        <w:t xml:space="preserve"> The </w:t>
      </w:r>
      <w:r w:rsidR="005E4F64" w:rsidRPr="005E4F64">
        <w:rPr>
          <w:rFonts w:asciiTheme="minorHAnsi" w:hAnsiTheme="minorHAnsi"/>
          <w:b/>
          <w:sz w:val="20"/>
          <w:szCs w:val="20"/>
          <w:lang w:eastAsia="ja-JP"/>
        </w:rPr>
        <w:t>E</w:t>
      </w:r>
      <w:r w:rsidRPr="005E4F64">
        <w:rPr>
          <w:rFonts w:asciiTheme="minorHAnsi" w:hAnsiTheme="minorHAnsi"/>
          <w:b/>
          <w:sz w:val="20"/>
          <w:szCs w:val="20"/>
          <w:lang w:eastAsia="ja-JP"/>
        </w:rPr>
        <w:t>xhibitor</w:t>
      </w:r>
      <w:r w:rsidRPr="00B941DD">
        <w:rPr>
          <w:rFonts w:asciiTheme="minorHAnsi" w:hAnsiTheme="minorHAnsi"/>
          <w:sz w:val="20"/>
          <w:szCs w:val="20"/>
          <w:lang w:eastAsia="ja-JP"/>
        </w:rPr>
        <w:t xml:space="preserve"> will have access to the </w:t>
      </w:r>
      <w:r w:rsidR="008B725E">
        <w:rPr>
          <w:rFonts w:asciiTheme="minorHAnsi" w:hAnsiTheme="minorHAnsi"/>
          <w:sz w:val="20"/>
          <w:szCs w:val="20"/>
          <w:lang w:eastAsia="ja-JP"/>
        </w:rPr>
        <w:t>Exhibition Space</w:t>
      </w:r>
      <w:r w:rsidRPr="00B941DD">
        <w:rPr>
          <w:rFonts w:asciiTheme="minorHAnsi" w:hAnsiTheme="minorHAnsi"/>
          <w:sz w:val="20"/>
          <w:szCs w:val="20"/>
          <w:lang w:eastAsia="ja-JP"/>
        </w:rPr>
        <w:t xml:space="preserve"> agr</w:t>
      </w:r>
      <w:r w:rsidR="00E31E7B" w:rsidRPr="00B941DD">
        <w:rPr>
          <w:rFonts w:asciiTheme="minorHAnsi" w:hAnsiTheme="minorHAnsi"/>
          <w:sz w:val="20"/>
          <w:szCs w:val="20"/>
          <w:lang w:eastAsia="ja-JP"/>
        </w:rPr>
        <w:t>eed above, and exclusive use of t</w:t>
      </w:r>
      <w:r w:rsidRPr="00B941DD">
        <w:rPr>
          <w:rFonts w:asciiTheme="minorHAnsi" w:hAnsiTheme="minorHAnsi"/>
          <w:sz w:val="20"/>
          <w:szCs w:val="20"/>
          <w:lang w:eastAsia="ja-JP"/>
        </w:rPr>
        <w:t xml:space="preserve">he hanging space in that area, for the period of the exhibition, but </w:t>
      </w:r>
      <w:r w:rsidR="00BE77C7" w:rsidRPr="0092722C">
        <w:rPr>
          <w:rFonts w:asciiTheme="minorHAnsi" w:hAnsiTheme="minorHAnsi"/>
          <w:b/>
          <w:sz w:val="20"/>
          <w:szCs w:val="20"/>
          <w:lang w:eastAsia="ja-JP"/>
        </w:rPr>
        <w:t>RQAS</w:t>
      </w:r>
      <w:r w:rsidRPr="00B941DD">
        <w:rPr>
          <w:rFonts w:asciiTheme="minorHAnsi" w:hAnsiTheme="minorHAnsi"/>
          <w:sz w:val="20"/>
          <w:szCs w:val="20"/>
          <w:lang w:eastAsia="ja-JP"/>
        </w:rPr>
        <w:t xml:space="preserve"> will have reasonable </w:t>
      </w:r>
      <w:r w:rsidRPr="00B941DD">
        <w:rPr>
          <w:rFonts w:asciiTheme="minorHAnsi" w:hAnsiTheme="minorHAnsi"/>
          <w:sz w:val="20"/>
          <w:szCs w:val="20"/>
        </w:rPr>
        <w:t>access by all parties to other parts of the gallery and office space.</w:t>
      </w:r>
      <w:r w:rsidR="008B725E">
        <w:rPr>
          <w:rFonts w:asciiTheme="minorHAnsi" w:hAnsiTheme="minorHAnsi"/>
          <w:sz w:val="20"/>
          <w:szCs w:val="20"/>
        </w:rPr>
        <w:t xml:space="preserve"> All loading and unloading</w:t>
      </w:r>
      <w:r w:rsidR="00121BAF" w:rsidRPr="00B941DD">
        <w:rPr>
          <w:rFonts w:asciiTheme="minorHAnsi" w:hAnsiTheme="minorHAnsi"/>
          <w:sz w:val="20"/>
          <w:szCs w:val="20"/>
        </w:rPr>
        <w:t xml:space="preserve"> of items should be via the front door on Petrie Terrace.</w:t>
      </w:r>
      <w:r w:rsidR="00C929FE" w:rsidRPr="00B941DD">
        <w:rPr>
          <w:rFonts w:asciiTheme="minorHAnsi" w:hAnsiTheme="minorHAnsi"/>
          <w:sz w:val="20"/>
          <w:szCs w:val="20"/>
        </w:rPr>
        <w:t xml:space="preserve"> Please note that lights in the stairwell to the car park are on an automatic switch which turn off at midnight and use of that stairwell after midnight is not recommended.  </w:t>
      </w:r>
      <w:r w:rsidR="001C70AE" w:rsidRPr="00E11C8C">
        <w:rPr>
          <w:b/>
          <w:bCs/>
          <w:sz w:val="20"/>
          <w:szCs w:val="20"/>
        </w:rPr>
        <w:t>Exhibitor</w:t>
      </w:r>
      <w:r w:rsidR="001C70AE" w:rsidRPr="001C70AE">
        <w:rPr>
          <w:sz w:val="20"/>
          <w:szCs w:val="20"/>
        </w:rPr>
        <w:t xml:space="preserve"> agrees to adhere to all Queensland Government guidelines in relation to COVID restrictions at the time of their exhibition. This includes but is not limited to restrictions on numbers, eating and drinking and mask wearing.</w:t>
      </w:r>
    </w:p>
    <w:p w14:paraId="537792E8" w14:textId="77777777" w:rsidR="00B9406C" w:rsidRPr="004C57CD" w:rsidRDefault="005E4F64" w:rsidP="004C57CD">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Pr>
          <w:rFonts w:asciiTheme="minorHAnsi" w:hAnsiTheme="minorHAnsi"/>
          <w:sz w:val="20"/>
          <w:szCs w:val="20"/>
          <w:lang w:eastAsia="ja-JP"/>
        </w:rPr>
        <w:t xml:space="preserve">The </w:t>
      </w:r>
      <w:r w:rsidRPr="005E4F64">
        <w:rPr>
          <w:rFonts w:asciiTheme="minorHAnsi" w:hAnsiTheme="minorHAnsi"/>
          <w:b/>
          <w:sz w:val="20"/>
          <w:szCs w:val="20"/>
          <w:lang w:eastAsia="ja-JP"/>
        </w:rPr>
        <w:t>E</w:t>
      </w:r>
      <w:r w:rsidR="00CB565A" w:rsidRPr="005E4F64">
        <w:rPr>
          <w:rFonts w:asciiTheme="minorHAnsi" w:hAnsiTheme="minorHAnsi"/>
          <w:b/>
          <w:sz w:val="20"/>
          <w:szCs w:val="20"/>
          <w:lang w:eastAsia="ja-JP"/>
        </w:rPr>
        <w:t>xhibitor</w:t>
      </w:r>
      <w:r w:rsidR="00CB565A" w:rsidRPr="00B941DD">
        <w:rPr>
          <w:rFonts w:asciiTheme="minorHAnsi" w:hAnsiTheme="minorHAnsi"/>
          <w:sz w:val="20"/>
          <w:szCs w:val="20"/>
          <w:lang w:eastAsia="ja-JP"/>
        </w:rPr>
        <w:t xml:space="preserve"> agrees to have the gallery clean and </w:t>
      </w:r>
      <w:proofErr w:type="gramStart"/>
      <w:r w:rsidR="00CB565A" w:rsidRPr="00B941DD">
        <w:rPr>
          <w:rFonts w:asciiTheme="minorHAnsi" w:hAnsiTheme="minorHAnsi"/>
          <w:sz w:val="20"/>
          <w:szCs w:val="20"/>
          <w:lang w:eastAsia="ja-JP"/>
        </w:rPr>
        <w:t>set up at all times</w:t>
      </w:r>
      <w:proofErr w:type="gramEnd"/>
      <w:r w:rsidR="00CB565A" w:rsidRPr="00B941DD">
        <w:rPr>
          <w:rFonts w:asciiTheme="minorHAnsi" w:hAnsiTheme="minorHAnsi"/>
          <w:sz w:val="20"/>
          <w:szCs w:val="20"/>
          <w:lang w:eastAsia="ja-JP"/>
        </w:rPr>
        <w:t xml:space="preserve"> when the gallery is open to the public.</w:t>
      </w:r>
      <w:r w:rsidR="00497B13" w:rsidRPr="00B941DD">
        <w:rPr>
          <w:rFonts w:asciiTheme="minorHAnsi" w:hAnsiTheme="minorHAnsi"/>
          <w:sz w:val="20"/>
          <w:szCs w:val="20"/>
          <w:lang w:eastAsia="ja-JP"/>
        </w:rPr>
        <w:t xml:space="preserve"> T</w:t>
      </w:r>
      <w:r w:rsidR="00CB565A" w:rsidRPr="00B941DD">
        <w:rPr>
          <w:rFonts w:asciiTheme="minorHAnsi" w:hAnsiTheme="minorHAnsi"/>
          <w:sz w:val="20"/>
          <w:szCs w:val="20"/>
          <w:lang w:eastAsia="ja-JP"/>
        </w:rPr>
        <w:t>he space is to be restored to its original condition at the end of the exhibition.</w:t>
      </w:r>
      <w:r w:rsidR="00BE77C7" w:rsidRPr="00B941DD">
        <w:rPr>
          <w:rFonts w:asciiTheme="minorHAnsi" w:eastAsia="Osaka" w:hAnsiTheme="minorHAnsi"/>
          <w:sz w:val="20"/>
          <w:szCs w:val="20"/>
        </w:rPr>
        <w:t xml:space="preserve"> </w:t>
      </w:r>
      <w:r w:rsidR="003037C9" w:rsidRPr="00B941DD">
        <w:rPr>
          <w:rFonts w:asciiTheme="minorHAnsi" w:eastAsia="Osaka" w:hAnsiTheme="minorHAnsi"/>
          <w:sz w:val="20"/>
          <w:szCs w:val="20"/>
        </w:rPr>
        <w:t xml:space="preserve">A bond of $250.00 </w:t>
      </w:r>
      <w:r w:rsidR="003037C9">
        <w:rPr>
          <w:rFonts w:asciiTheme="minorHAnsi" w:eastAsia="Osaka" w:hAnsiTheme="minorHAnsi"/>
          <w:sz w:val="20"/>
          <w:szCs w:val="20"/>
        </w:rPr>
        <w:t xml:space="preserve">is to be paid with the deposit to cover damages, </w:t>
      </w:r>
      <w:r w:rsidR="003037C9" w:rsidRPr="00B941DD">
        <w:rPr>
          <w:rFonts w:asciiTheme="minorHAnsi" w:eastAsia="Osaka" w:hAnsiTheme="minorHAnsi"/>
          <w:sz w:val="20"/>
          <w:szCs w:val="20"/>
        </w:rPr>
        <w:t>additional cleaning</w:t>
      </w:r>
      <w:r w:rsidR="003037C9">
        <w:rPr>
          <w:rFonts w:asciiTheme="minorHAnsi" w:eastAsia="Osaka" w:hAnsiTheme="minorHAnsi"/>
          <w:sz w:val="20"/>
          <w:szCs w:val="20"/>
        </w:rPr>
        <w:t>, and penalties if set up and bump out times are not adhered to.</w:t>
      </w:r>
      <w:r w:rsidR="008B725E">
        <w:rPr>
          <w:rFonts w:asciiTheme="minorHAnsi" w:eastAsia="Osaka" w:hAnsiTheme="minorHAnsi"/>
          <w:sz w:val="20"/>
          <w:szCs w:val="20"/>
        </w:rPr>
        <w:t xml:space="preserve"> The penalty for not adhering to set up and bump out times will be $50 per hour or part thereof.</w:t>
      </w:r>
      <w:r w:rsidR="003037C9">
        <w:rPr>
          <w:rFonts w:asciiTheme="minorHAnsi" w:eastAsia="Osaka" w:hAnsiTheme="minorHAnsi"/>
          <w:sz w:val="20"/>
          <w:szCs w:val="20"/>
        </w:rPr>
        <w:t xml:space="preserve"> </w:t>
      </w:r>
      <w:r w:rsidR="004C57CD">
        <w:rPr>
          <w:rFonts w:asciiTheme="minorHAnsi" w:eastAsia="Osaka" w:hAnsiTheme="minorHAnsi"/>
          <w:sz w:val="20"/>
          <w:szCs w:val="20"/>
        </w:rPr>
        <w:t xml:space="preserve"> </w:t>
      </w:r>
      <w:r w:rsidR="00BE77C7" w:rsidRPr="004C57CD">
        <w:rPr>
          <w:rFonts w:asciiTheme="minorHAnsi" w:eastAsia="Osaka" w:hAnsiTheme="minorHAnsi"/>
          <w:sz w:val="20"/>
          <w:szCs w:val="20"/>
        </w:rPr>
        <w:t>This</w:t>
      </w:r>
      <w:r w:rsidR="00B9406C" w:rsidRPr="004C57CD">
        <w:rPr>
          <w:rFonts w:asciiTheme="minorHAnsi" w:eastAsia="Osaka" w:hAnsiTheme="minorHAnsi"/>
          <w:sz w:val="20"/>
          <w:szCs w:val="20"/>
        </w:rPr>
        <w:t xml:space="preserve"> bond will be refunde</w:t>
      </w:r>
      <w:r w:rsidR="00BE77C7" w:rsidRPr="004C57CD">
        <w:rPr>
          <w:rFonts w:asciiTheme="minorHAnsi" w:eastAsia="Osaka" w:hAnsiTheme="minorHAnsi"/>
          <w:sz w:val="20"/>
          <w:szCs w:val="20"/>
        </w:rPr>
        <w:t xml:space="preserve">d in full or in part as determined by the </w:t>
      </w:r>
      <w:r w:rsidR="00BE77C7" w:rsidRPr="0092722C">
        <w:rPr>
          <w:rFonts w:asciiTheme="minorHAnsi" w:eastAsia="Osaka" w:hAnsiTheme="minorHAnsi"/>
          <w:b/>
          <w:sz w:val="20"/>
          <w:szCs w:val="20"/>
        </w:rPr>
        <w:t>RQAS</w:t>
      </w:r>
      <w:r w:rsidR="00B9406C" w:rsidRPr="004C57CD">
        <w:rPr>
          <w:rFonts w:asciiTheme="minorHAnsi" w:eastAsia="Osaka" w:hAnsiTheme="minorHAnsi"/>
          <w:sz w:val="20"/>
          <w:szCs w:val="20"/>
        </w:rPr>
        <w:t>, after the exhibition.</w:t>
      </w:r>
    </w:p>
    <w:p w14:paraId="2D4BA3C7" w14:textId="59F628D5" w:rsidR="00A0392B" w:rsidRDefault="006A3662"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eastAsia="ja-JP"/>
        </w:rPr>
        <w:t>Deposits and Payment Terms</w:t>
      </w:r>
      <w:r w:rsidR="00CB565A" w:rsidRPr="00B941DD">
        <w:rPr>
          <w:rFonts w:asciiTheme="minorHAnsi" w:hAnsiTheme="minorHAnsi"/>
          <w:b/>
          <w:bCs/>
          <w:i/>
          <w:iCs/>
          <w:sz w:val="20"/>
          <w:szCs w:val="20"/>
          <w:lang w:eastAsia="ja-JP"/>
        </w:rPr>
        <w:t>:</w:t>
      </w:r>
      <w:r w:rsidR="00BE77C7" w:rsidRPr="00B941DD">
        <w:rPr>
          <w:rFonts w:asciiTheme="minorHAnsi" w:hAnsiTheme="minorHAnsi"/>
          <w:b/>
          <w:bCs/>
          <w:i/>
          <w:iCs/>
          <w:sz w:val="20"/>
          <w:szCs w:val="20"/>
          <w:lang w:eastAsia="ja-JP"/>
        </w:rPr>
        <w:t xml:space="preserve"> </w:t>
      </w:r>
      <w:r w:rsidR="00BE77C7" w:rsidRPr="00B941DD">
        <w:rPr>
          <w:rFonts w:asciiTheme="minorHAnsi" w:hAnsiTheme="minorHAnsi"/>
          <w:bCs/>
          <w:iCs/>
          <w:sz w:val="20"/>
          <w:szCs w:val="20"/>
          <w:lang w:eastAsia="ja-JP"/>
        </w:rPr>
        <w:t>A</w:t>
      </w:r>
      <w:r w:rsidR="00CB565A" w:rsidRPr="00B941DD">
        <w:rPr>
          <w:rFonts w:asciiTheme="minorHAnsi" w:hAnsiTheme="minorHAnsi"/>
          <w:b/>
          <w:bCs/>
          <w:i/>
          <w:iCs/>
          <w:sz w:val="20"/>
          <w:szCs w:val="20"/>
          <w:lang w:eastAsia="ja-JP"/>
        </w:rPr>
        <w:t xml:space="preserve"> </w:t>
      </w:r>
      <w:r w:rsidR="00CB565A" w:rsidRPr="00B941DD">
        <w:rPr>
          <w:rFonts w:asciiTheme="minorHAnsi" w:hAnsiTheme="minorHAnsi"/>
          <w:sz w:val="20"/>
          <w:szCs w:val="20"/>
          <w:lang w:eastAsia="ja-JP"/>
        </w:rPr>
        <w:t>25% deposit is required on booking the space. The agreement can be cancelled by either party with</w:t>
      </w:r>
      <w:r w:rsidR="00BE77C7" w:rsidRPr="00B941DD">
        <w:rPr>
          <w:rFonts w:asciiTheme="minorHAnsi" w:hAnsiTheme="minorHAnsi"/>
          <w:sz w:val="20"/>
          <w:szCs w:val="20"/>
          <w:lang w:eastAsia="ja-JP"/>
        </w:rPr>
        <w:t xml:space="preserve"> 4 months </w:t>
      </w:r>
      <w:r w:rsidR="00CB565A" w:rsidRPr="00B941DD">
        <w:rPr>
          <w:rFonts w:asciiTheme="minorHAnsi" w:hAnsiTheme="minorHAnsi"/>
          <w:sz w:val="20"/>
          <w:szCs w:val="20"/>
          <w:lang w:eastAsia="ja-JP"/>
        </w:rPr>
        <w:t xml:space="preserve">written notice, prior to the commencement of the </w:t>
      </w:r>
      <w:r w:rsidR="00A0392B" w:rsidRPr="00B941DD">
        <w:rPr>
          <w:rFonts w:asciiTheme="minorHAnsi" w:hAnsiTheme="minorHAnsi"/>
          <w:sz w:val="20"/>
          <w:szCs w:val="20"/>
          <w:lang w:eastAsia="ja-JP"/>
        </w:rPr>
        <w:t>booking</w:t>
      </w:r>
      <w:r w:rsidR="005E4F64">
        <w:rPr>
          <w:rFonts w:asciiTheme="minorHAnsi" w:hAnsiTheme="minorHAnsi"/>
          <w:sz w:val="20"/>
          <w:szCs w:val="20"/>
          <w:lang w:eastAsia="ja-JP"/>
        </w:rPr>
        <w:t xml:space="preserve">. Should the </w:t>
      </w:r>
      <w:r w:rsidR="005E4F64" w:rsidRPr="005E4F64">
        <w:rPr>
          <w:rFonts w:asciiTheme="minorHAnsi" w:hAnsiTheme="minorHAnsi"/>
          <w:b/>
          <w:sz w:val="20"/>
          <w:szCs w:val="20"/>
          <w:lang w:eastAsia="ja-JP"/>
        </w:rPr>
        <w:t>E</w:t>
      </w:r>
      <w:r w:rsidR="00CB565A" w:rsidRPr="005E4F64">
        <w:rPr>
          <w:rFonts w:asciiTheme="minorHAnsi" w:hAnsiTheme="minorHAnsi"/>
          <w:b/>
          <w:sz w:val="20"/>
          <w:szCs w:val="20"/>
          <w:lang w:eastAsia="ja-JP"/>
        </w:rPr>
        <w:t>xhibitor</w:t>
      </w:r>
      <w:r w:rsidR="00CB565A" w:rsidRPr="00B941DD">
        <w:rPr>
          <w:rFonts w:asciiTheme="minorHAnsi" w:hAnsiTheme="minorHAnsi"/>
          <w:sz w:val="20"/>
          <w:szCs w:val="20"/>
          <w:lang w:eastAsia="ja-JP"/>
        </w:rPr>
        <w:t xml:space="preserve"> cancel the agreement with less than </w:t>
      </w:r>
      <w:r w:rsidR="00BE77C7" w:rsidRPr="00B941DD">
        <w:rPr>
          <w:rFonts w:asciiTheme="minorHAnsi" w:hAnsiTheme="minorHAnsi"/>
          <w:sz w:val="20"/>
          <w:szCs w:val="20"/>
          <w:lang w:eastAsia="ja-JP"/>
        </w:rPr>
        <w:t xml:space="preserve">4 </w:t>
      </w:r>
      <w:proofErr w:type="spellStart"/>
      <w:r w:rsidR="00BE77C7" w:rsidRPr="00B941DD">
        <w:rPr>
          <w:rFonts w:asciiTheme="minorHAnsi" w:hAnsiTheme="minorHAnsi"/>
          <w:sz w:val="20"/>
          <w:szCs w:val="20"/>
          <w:lang w:eastAsia="ja-JP"/>
        </w:rPr>
        <w:t>months</w:t>
      </w:r>
      <w:r w:rsidR="00CB565A" w:rsidRPr="00B941DD">
        <w:rPr>
          <w:rFonts w:asciiTheme="minorHAnsi" w:hAnsiTheme="minorHAnsi"/>
          <w:sz w:val="20"/>
          <w:szCs w:val="20"/>
          <w:lang w:eastAsia="ja-JP"/>
        </w:rPr>
        <w:t xml:space="preserve"> notice</w:t>
      </w:r>
      <w:proofErr w:type="spellEnd"/>
      <w:r w:rsidR="00CB565A" w:rsidRPr="00B941DD">
        <w:rPr>
          <w:rFonts w:asciiTheme="minorHAnsi" w:hAnsiTheme="minorHAnsi"/>
          <w:sz w:val="20"/>
          <w:szCs w:val="20"/>
          <w:lang w:eastAsia="ja-JP"/>
        </w:rPr>
        <w:t xml:space="preserve">, the </w:t>
      </w:r>
      <w:r w:rsidR="00BE77C7" w:rsidRPr="00B941DD">
        <w:rPr>
          <w:rFonts w:asciiTheme="minorHAnsi" w:hAnsiTheme="minorHAnsi"/>
          <w:sz w:val="20"/>
          <w:szCs w:val="20"/>
          <w:lang w:eastAsia="ja-JP"/>
        </w:rPr>
        <w:t xml:space="preserve">25% deposit will be forfeited. </w:t>
      </w:r>
      <w:r w:rsidR="000D0954">
        <w:rPr>
          <w:rFonts w:asciiTheme="minorHAnsi" w:hAnsiTheme="minorHAnsi"/>
          <w:sz w:val="20"/>
          <w:szCs w:val="20"/>
          <w:lang w:eastAsia="ja-JP"/>
        </w:rPr>
        <w:t xml:space="preserve">In the case of a medical emergency </w:t>
      </w:r>
      <w:r w:rsidR="000D0954" w:rsidRPr="00596B2E">
        <w:rPr>
          <w:rFonts w:asciiTheme="minorHAnsi" w:hAnsiTheme="minorHAnsi"/>
          <w:b/>
          <w:bCs/>
          <w:sz w:val="20"/>
          <w:szCs w:val="20"/>
          <w:lang w:eastAsia="ja-JP"/>
        </w:rPr>
        <w:t>RQAS</w:t>
      </w:r>
      <w:r w:rsidR="000D0954">
        <w:rPr>
          <w:rFonts w:asciiTheme="minorHAnsi" w:hAnsiTheme="minorHAnsi"/>
          <w:sz w:val="20"/>
          <w:szCs w:val="20"/>
          <w:lang w:eastAsia="ja-JP"/>
        </w:rPr>
        <w:t xml:space="preserve"> will review on a case-by-case basis and may request a medical certificate from the </w:t>
      </w:r>
      <w:r w:rsidR="000D0954" w:rsidRPr="00596B2E">
        <w:rPr>
          <w:rFonts w:asciiTheme="minorHAnsi" w:hAnsiTheme="minorHAnsi"/>
          <w:b/>
          <w:bCs/>
          <w:sz w:val="20"/>
          <w:szCs w:val="20"/>
          <w:lang w:eastAsia="ja-JP"/>
        </w:rPr>
        <w:t>E</w:t>
      </w:r>
      <w:r w:rsidR="00596B2E" w:rsidRPr="00596B2E">
        <w:rPr>
          <w:rFonts w:asciiTheme="minorHAnsi" w:hAnsiTheme="minorHAnsi"/>
          <w:b/>
          <w:bCs/>
          <w:sz w:val="20"/>
          <w:szCs w:val="20"/>
          <w:lang w:eastAsia="ja-JP"/>
        </w:rPr>
        <w:t>xhibitor</w:t>
      </w:r>
      <w:r w:rsidR="00596B2E">
        <w:rPr>
          <w:rFonts w:asciiTheme="minorHAnsi" w:hAnsiTheme="minorHAnsi"/>
          <w:sz w:val="20"/>
          <w:szCs w:val="20"/>
          <w:lang w:eastAsia="ja-JP"/>
        </w:rPr>
        <w:t xml:space="preserve">. </w:t>
      </w:r>
      <w:r w:rsidR="00A0392B" w:rsidRPr="00B941DD">
        <w:rPr>
          <w:rFonts w:asciiTheme="minorHAnsi" w:hAnsiTheme="minorHAnsi"/>
          <w:sz w:val="20"/>
          <w:szCs w:val="20"/>
          <w:lang w:eastAsia="ja-JP"/>
        </w:rPr>
        <w:t xml:space="preserve">Should the cancellation be </w:t>
      </w:r>
      <w:r w:rsidR="0092722C">
        <w:rPr>
          <w:rFonts w:asciiTheme="minorHAnsi" w:hAnsiTheme="minorHAnsi"/>
          <w:sz w:val="20"/>
          <w:szCs w:val="20"/>
          <w:lang w:eastAsia="ja-JP"/>
        </w:rPr>
        <w:t xml:space="preserve">by the </w:t>
      </w:r>
      <w:r w:rsidR="00BE77C7" w:rsidRPr="0092722C">
        <w:rPr>
          <w:rFonts w:asciiTheme="minorHAnsi" w:hAnsiTheme="minorHAnsi"/>
          <w:b/>
          <w:bCs/>
          <w:iCs/>
          <w:sz w:val="20"/>
          <w:szCs w:val="20"/>
          <w:lang w:eastAsia="ja-JP"/>
        </w:rPr>
        <w:t>RQAS</w:t>
      </w:r>
      <w:r w:rsidR="00A0392B" w:rsidRPr="0092722C">
        <w:rPr>
          <w:rFonts w:asciiTheme="minorHAnsi" w:hAnsiTheme="minorHAnsi"/>
          <w:sz w:val="20"/>
          <w:szCs w:val="20"/>
          <w:lang w:eastAsia="ja-JP"/>
        </w:rPr>
        <w:t>, all payments will be refunded.</w:t>
      </w:r>
      <w:r w:rsidR="00BE77C7" w:rsidRPr="0092722C">
        <w:rPr>
          <w:rFonts w:asciiTheme="minorHAnsi" w:hAnsiTheme="minorHAnsi"/>
          <w:sz w:val="20"/>
          <w:szCs w:val="20"/>
          <w:lang w:eastAsia="ja-JP"/>
        </w:rPr>
        <w:t xml:space="preserve"> Payment is required in full </w:t>
      </w:r>
      <w:r w:rsidR="00F37C79" w:rsidRPr="0092722C">
        <w:rPr>
          <w:rFonts w:asciiTheme="minorHAnsi" w:hAnsiTheme="minorHAnsi"/>
          <w:sz w:val="20"/>
          <w:szCs w:val="20"/>
          <w:lang w:eastAsia="ja-JP"/>
        </w:rPr>
        <w:t xml:space="preserve">at least </w:t>
      </w:r>
      <w:r w:rsidR="00BE77C7" w:rsidRPr="0092722C">
        <w:rPr>
          <w:rFonts w:asciiTheme="minorHAnsi" w:hAnsiTheme="minorHAnsi"/>
          <w:sz w:val="20"/>
          <w:szCs w:val="20"/>
          <w:lang w:eastAsia="ja-JP"/>
        </w:rPr>
        <w:t xml:space="preserve">2 months before the Exhibition </w:t>
      </w:r>
      <w:r w:rsidR="00F37C79" w:rsidRPr="0092722C">
        <w:rPr>
          <w:rFonts w:asciiTheme="minorHAnsi" w:hAnsiTheme="minorHAnsi"/>
          <w:sz w:val="20"/>
          <w:szCs w:val="20"/>
          <w:lang w:eastAsia="ja-JP"/>
        </w:rPr>
        <w:t>is due to start</w:t>
      </w:r>
      <w:r w:rsidR="00BE77C7" w:rsidRPr="0092722C">
        <w:rPr>
          <w:rFonts w:asciiTheme="minorHAnsi" w:hAnsiTheme="minorHAnsi"/>
          <w:sz w:val="20"/>
          <w:szCs w:val="20"/>
          <w:lang w:eastAsia="ja-JP"/>
        </w:rPr>
        <w:t>.</w:t>
      </w:r>
      <w:r w:rsidR="00BE77C7" w:rsidRPr="00B941DD">
        <w:rPr>
          <w:rFonts w:asciiTheme="minorHAnsi" w:hAnsiTheme="minorHAnsi"/>
          <w:sz w:val="20"/>
          <w:szCs w:val="20"/>
          <w:lang w:eastAsia="ja-JP"/>
        </w:rPr>
        <w:t xml:space="preserve"> </w:t>
      </w:r>
    </w:p>
    <w:p w14:paraId="5389584E" w14:textId="73337D60" w:rsidR="00596B2E" w:rsidRPr="00B941DD" w:rsidRDefault="00596B2E"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Pr>
          <w:rFonts w:asciiTheme="minorHAnsi" w:hAnsiTheme="minorHAnsi"/>
          <w:b/>
          <w:bCs/>
          <w:i/>
          <w:iCs/>
          <w:sz w:val="20"/>
          <w:szCs w:val="20"/>
          <w:lang w:eastAsia="ja-JP"/>
        </w:rPr>
        <w:t>Pandemic</w:t>
      </w:r>
      <w:r w:rsidR="00007E16">
        <w:rPr>
          <w:rFonts w:asciiTheme="minorHAnsi" w:hAnsiTheme="minorHAnsi"/>
          <w:b/>
          <w:bCs/>
          <w:i/>
          <w:iCs/>
          <w:sz w:val="20"/>
          <w:szCs w:val="20"/>
          <w:lang w:eastAsia="ja-JP"/>
        </w:rPr>
        <w:t xml:space="preserve">: </w:t>
      </w:r>
      <w:r w:rsidR="00007E16">
        <w:rPr>
          <w:rFonts w:asciiTheme="minorHAnsi" w:hAnsiTheme="minorHAnsi"/>
          <w:sz w:val="20"/>
          <w:szCs w:val="20"/>
          <w:lang w:eastAsia="ja-JP"/>
        </w:rPr>
        <w:t xml:space="preserve">If the Petrie Terrace Gallery is closed </w:t>
      </w:r>
      <w:proofErr w:type="gramStart"/>
      <w:r w:rsidR="00007E16">
        <w:rPr>
          <w:rFonts w:asciiTheme="minorHAnsi" w:hAnsiTheme="minorHAnsi"/>
          <w:sz w:val="20"/>
          <w:szCs w:val="20"/>
          <w:lang w:eastAsia="ja-JP"/>
        </w:rPr>
        <w:t>as a result of</w:t>
      </w:r>
      <w:proofErr w:type="gramEnd"/>
      <w:r w:rsidR="00007E16">
        <w:rPr>
          <w:rFonts w:asciiTheme="minorHAnsi" w:hAnsiTheme="minorHAnsi"/>
          <w:sz w:val="20"/>
          <w:szCs w:val="20"/>
          <w:lang w:eastAsia="ja-JP"/>
        </w:rPr>
        <w:t xml:space="preserve"> a lockdown and we are unable to reschedule the exhibition, </w:t>
      </w:r>
      <w:r w:rsidR="00007E16">
        <w:rPr>
          <w:rFonts w:asciiTheme="minorHAnsi" w:hAnsiTheme="minorHAnsi"/>
          <w:b/>
          <w:bCs/>
          <w:sz w:val="20"/>
          <w:szCs w:val="20"/>
          <w:lang w:eastAsia="ja-JP"/>
        </w:rPr>
        <w:t>RQAS</w:t>
      </w:r>
      <w:r w:rsidR="00007E16">
        <w:rPr>
          <w:rFonts w:asciiTheme="minorHAnsi" w:hAnsiTheme="minorHAnsi"/>
          <w:sz w:val="20"/>
          <w:szCs w:val="20"/>
          <w:lang w:eastAsia="ja-JP"/>
        </w:rPr>
        <w:t xml:space="preserve"> will refund all payments. If the </w:t>
      </w:r>
      <w:r w:rsidR="00007E16">
        <w:rPr>
          <w:rFonts w:asciiTheme="minorHAnsi" w:hAnsiTheme="minorHAnsi"/>
          <w:b/>
          <w:bCs/>
          <w:sz w:val="20"/>
          <w:szCs w:val="20"/>
          <w:lang w:eastAsia="ja-JP"/>
        </w:rPr>
        <w:t>Exhibitor</w:t>
      </w:r>
      <w:r w:rsidR="00007E16">
        <w:rPr>
          <w:rFonts w:asciiTheme="minorHAnsi" w:hAnsiTheme="minorHAnsi"/>
          <w:sz w:val="20"/>
          <w:szCs w:val="20"/>
          <w:lang w:eastAsia="ja-JP"/>
        </w:rPr>
        <w:t xml:space="preserve"> is unable to hold their exhibition due to restrictions around the Pandemic, </w:t>
      </w:r>
      <w:proofErr w:type="gramStart"/>
      <w:r w:rsidR="00007E16">
        <w:rPr>
          <w:rFonts w:asciiTheme="minorHAnsi" w:hAnsiTheme="minorHAnsi"/>
          <w:sz w:val="20"/>
          <w:szCs w:val="20"/>
          <w:lang w:eastAsia="ja-JP"/>
        </w:rPr>
        <w:t>i.e.</w:t>
      </w:r>
      <w:proofErr w:type="gramEnd"/>
      <w:r w:rsidR="00007E16">
        <w:rPr>
          <w:rFonts w:asciiTheme="minorHAnsi" w:hAnsiTheme="minorHAnsi"/>
          <w:sz w:val="20"/>
          <w:szCs w:val="20"/>
          <w:lang w:eastAsia="ja-JP"/>
        </w:rPr>
        <w:t xml:space="preserve"> border closure</w:t>
      </w:r>
      <w:r w:rsidR="00E214A0">
        <w:rPr>
          <w:rFonts w:asciiTheme="minorHAnsi" w:hAnsiTheme="minorHAnsi"/>
          <w:sz w:val="20"/>
          <w:szCs w:val="20"/>
          <w:lang w:eastAsia="ja-JP"/>
        </w:rPr>
        <w:t xml:space="preserve">, or mandatory COVID isolation, they can reschedule their exhibition to an available time in the calendar, and </w:t>
      </w:r>
      <w:r w:rsidR="00E214A0">
        <w:rPr>
          <w:rFonts w:asciiTheme="minorHAnsi" w:hAnsiTheme="minorHAnsi"/>
          <w:b/>
          <w:bCs/>
          <w:sz w:val="20"/>
          <w:szCs w:val="20"/>
          <w:lang w:eastAsia="ja-JP"/>
        </w:rPr>
        <w:t>RQAS</w:t>
      </w:r>
      <w:r w:rsidR="00E214A0">
        <w:rPr>
          <w:rFonts w:asciiTheme="minorHAnsi" w:hAnsiTheme="minorHAnsi"/>
          <w:sz w:val="20"/>
          <w:szCs w:val="20"/>
          <w:lang w:eastAsia="ja-JP"/>
        </w:rPr>
        <w:t xml:space="preserve"> will honour the deposit and bond already paid. If the exhibitor does not wish to reschedule their exhibition </w:t>
      </w:r>
      <w:r w:rsidR="00E214A0">
        <w:rPr>
          <w:rFonts w:asciiTheme="minorHAnsi" w:hAnsiTheme="minorHAnsi"/>
          <w:b/>
          <w:bCs/>
          <w:sz w:val="20"/>
          <w:szCs w:val="20"/>
          <w:lang w:eastAsia="ja-JP"/>
        </w:rPr>
        <w:t xml:space="preserve">RQAS </w:t>
      </w:r>
      <w:r w:rsidR="00E214A0">
        <w:rPr>
          <w:rFonts w:asciiTheme="minorHAnsi" w:hAnsiTheme="minorHAnsi"/>
          <w:sz w:val="20"/>
          <w:szCs w:val="20"/>
          <w:lang w:eastAsia="ja-JP"/>
        </w:rPr>
        <w:t xml:space="preserve">will refund the deposit </w:t>
      </w:r>
      <w:proofErr w:type="gramStart"/>
      <w:r w:rsidR="00E214A0">
        <w:rPr>
          <w:rFonts w:asciiTheme="minorHAnsi" w:hAnsiTheme="minorHAnsi"/>
          <w:sz w:val="20"/>
          <w:szCs w:val="20"/>
          <w:lang w:eastAsia="ja-JP"/>
        </w:rPr>
        <w:t>paid, but</w:t>
      </w:r>
      <w:proofErr w:type="gramEnd"/>
      <w:r w:rsidR="00E214A0">
        <w:rPr>
          <w:rFonts w:asciiTheme="minorHAnsi" w:hAnsiTheme="minorHAnsi"/>
          <w:sz w:val="20"/>
          <w:szCs w:val="20"/>
          <w:lang w:eastAsia="ja-JP"/>
        </w:rPr>
        <w:t xml:space="preserve"> may retain the bond to cover costs. </w:t>
      </w:r>
    </w:p>
    <w:p w14:paraId="49D6C66F" w14:textId="77777777" w:rsidR="00CB565A" w:rsidRPr="00B941DD" w:rsidRDefault="00BE77C7"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sz w:val="20"/>
          <w:szCs w:val="20"/>
          <w:lang w:eastAsia="ja-JP"/>
        </w:rPr>
        <w:t>Credit Card F</w:t>
      </w:r>
      <w:r w:rsidR="00CB565A" w:rsidRPr="00B941DD">
        <w:rPr>
          <w:rFonts w:asciiTheme="minorHAnsi" w:hAnsiTheme="minorHAnsi"/>
          <w:b/>
          <w:sz w:val="20"/>
          <w:szCs w:val="20"/>
          <w:lang w:eastAsia="ja-JP"/>
        </w:rPr>
        <w:t>acilities</w:t>
      </w:r>
      <w:r w:rsidRPr="00B941DD">
        <w:rPr>
          <w:rFonts w:asciiTheme="minorHAnsi" w:hAnsiTheme="minorHAnsi"/>
          <w:sz w:val="20"/>
          <w:szCs w:val="20"/>
          <w:lang w:eastAsia="ja-JP"/>
        </w:rPr>
        <w:t xml:space="preserve">:  The </w:t>
      </w:r>
      <w:r w:rsidRPr="0092722C">
        <w:rPr>
          <w:rFonts w:asciiTheme="minorHAnsi" w:hAnsiTheme="minorHAnsi"/>
          <w:b/>
          <w:sz w:val="20"/>
          <w:szCs w:val="20"/>
          <w:lang w:eastAsia="ja-JP"/>
        </w:rPr>
        <w:t>RQAS</w:t>
      </w:r>
      <w:r w:rsidRPr="00B941DD">
        <w:rPr>
          <w:rFonts w:asciiTheme="minorHAnsi" w:hAnsiTheme="minorHAnsi"/>
          <w:sz w:val="20"/>
          <w:szCs w:val="20"/>
          <w:lang w:eastAsia="ja-JP"/>
        </w:rPr>
        <w:t xml:space="preserve"> provides credit card facilities and accepts Visa, Mastercard and American Express however there is a surcharge to the customer. </w:t>
      </w:r>
    </w:p>
    <w:p w14:paraId="4F87728E" w14:textId="77777777" w:rsidR="00CB565A" w:rsidRPr="00B941DD" w:rsidRDefault="00CB565A"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eastAsia="ja-JP"/>
        </w:rPr>
        <w:t xml:space="preserve">Gallery Hours and Staffing: </w:t>
      </w:r>
      <w:r w:rsidRPr="00B941DD">
        <w:rPr>
          <w:rFonts w:asciiTheme="minorHAnsi" w:hAnsiTheme="minorHAnsi"/>
          <w:sz w:val="20"/>
          <w:szCs w:val="20"/>
          <w:lang w:eastAsia="ja-JP"/>
        </w:rPr>
        <w:t xml:space="preserve">The </w:t>
      </w:r>
      <w:r w:rsidR="00BE77C7" w:rsidRPr="00B941DD">
        <w:rPr>
          <w:rFonts w:asciiTheme="minorHAnsi" w:hAnsiTheme="minorHAnsi"/>
          <w:sz w:val="20"/>
          <w:szCs w:val="20"/>
          <w:lang w:eastAsia="ja-JP"/>
        </w:rPr>
        <w:t xml:space="preserve">standard </w:t>
      </w:r>
      <w:r w:rsidRPr="00B941DD">
        <w:rPr>
          <w:rFonts w:asciiTheme="minorHAnsi" w:hAnsiTheme="minorHAnsi"/>
          <w:sz w:val="20"/>
          <w:szCs w:val="20"/>
          <w:lang w:eastAsia="ja-JP"/>
        </w:rPr>
        <w:t>gallery hours are 10 am to 3.3</w:t>
      </w:r>
      <w:r w:rsidR="005E4F64">
        <w:rPr>
          <w:rFonts w:asciiTheme="minorHAnsi" w:hAnsiTheme="minorHAnsi"/>
          <w:sz w:val="20"/>
          <w:szCs w:val="20"/>
          <w:lang w:eastAsia="ja-JP"/>
        </w:rPr>
        <w:t xml:space="preserve">0 pm, Tuesday to Sunday. The </w:t>
      </w:r>
      <w:r w:rsidR="005E4F64" w:rsidRPr="005E4F64">
        <w:rPr>
          <w:rFonts w:asciiTheme="minorHAnsi" w:hAnsiTheme="minorHAnsi"/>
          <w:b/>
          <w:sz w:val="20"/>
          <w:szCs w:val="20"/>
          <w:lang w:eastAsia="ja-JP"/>
        </w:rPr>
        <w:t>E</w:t>
      </w:r>
      <w:r w:rsidRPr="005E4F64">
        <w:rPr>
          <w:rFonts w:asciiTheme="minorHAnsi" w:hAnsiTheme="minorHAnsi"/>
          <w:b/>
          <w:sz w:val="20"/>
          <w:szCs w:val="20"/>
          <w:lang w:eastAsia="ja-JP"/>
        </w:rPr>
        <w:t>xhibitor</w:t>
      </w:r>
      <w:r w:rsidRPr="00B941DD">
        <w:rPr>
          <w:rFonts w:asciiTheme="minorHAnsi" w:hAnsiTheme="minorHAnsi"/>
          <w:sz w:val="20"/>
          <w:szCs w:val="20"/>
          <w:lang w:eastAsia="ja-JP"/>
        </w:rPr>
        <w:t xml:space="preserve"> may extend opening times if approved by </w:t>
      </w:r>
      <w:r w:rsidR="00BE77C7" w:rsidRPr="0092722C">
        <w:rPr>
          <w:rFonts w:asciiTheme="minorHAnsi" w:hAnsiTheme="minorHAnsi"/>
          <w:bCs/>
          <w:iCs/>
          <w:sz w:val="20"/>
          <w:szCs w:val="20"/>
          <w:lang w:eastAsia="ja-JP"/>
        </w:rPr>
        <w:t xml:space="preserve">the </w:t>
      </w:r>
      <w:r w:rsidR="00BE77C7" w:rsidRPr="0092722C">
        <w:rPr>
          <w:rFonts w:asciiTheme="minorHAnsi" w:hAnsiTheme="minorHAnsi"/>
          <w:b/>
          <w:bCs/>
          <w:iCs/>
          <w:sz w:val="20"/>
          <w:szCs w:val="20"/>
          <w:lang w:eastAsia="ja-JP"/>
        </w:rPr>
        <w:t>RQAS</w:t>
      </w:r>
      <w:r w:rsidRPr="00B941DD">
        <w:rPr>
          <w:rFonts w:asciiTheme="minorHAnsi" w:hAnsiTheme="minorHAnsi"/>
          <w:b/>
          <w:bCs/>
          <w:i/>
          <w:iCs/>
          <w:sz w:val="20"/>
          <w:szCs w:val="20"/>
          <w:lang w:eastAsia="ja-JP"/>
        </w:rPr>
        <w:t xml:space="preserve">. </w:t>
      </w:r>
    </w:p>
    <w:p w14:paraId="1A429073" w14:textId="77777777" w:rsidR="00CB565A" w:rsidRPr="00B941DD" w:rsidRDefault="00BE77C7"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i/>
          <w:sz w:val="20"/>
          <w:szCs w:val="20"/>
          <w:lang w:eastAsia="ja-JP"/>
        </w:rPr>
        <w:t>Gallery Staffing:</w:t>
      </w:r>
      <w:r w:rsidRPr="00B941DD">
        <w:rPr>
          <w:rFonts w:asciiTheme="minorHAnsi" w:hAnsiTheme="minorHAnsi"/>
          <w:sz w:val="20"/>
          <w:szCs w:val="20"/>
          <w:lang w:eastAsia="ja-JP"/>
        </w:rPr>
        <w:t xml:space="preserve"> </w:t>
      </w:r>
      <w:r w:rsidR="005E4F64">
        <w:rPr>
          <w:rFonts w:asciiTheme="minorHAnsi" w:hAnsiTheme="minorHAnsi"/>
          <w:sz w:val="20"/>
          <w:szCs w:val="20"/>
          <w:lang w:eastAsia="ja-JP"/>
        </w:rPr>
        <w:t xml:space="preserve">The </w:t>
      </w:r>
      <w:r w:rsidR="005E4F64" w:rsidRPr="005E4F64">
        <w:rPr>
          <w:rFonts w:asciiTheme="minorHAnsi" w:hAnsiTheme="minorHAnsi"/>
          <w:b/>
          <w:sz w:val="20"/>
          <w:szCs w:val="20"/>
          <w:lang w:eastAsia="ja-JP"/>
        </w:rPr>
        <w:t>E</w:t>
      </w:r>
      <w:r w:rsidR="00CB565A" w:rsidRPr="005E4F64">
        <w:rPr>
          <w:rFonts w:asciiTheme="minorHAnsi" w:hAnsiTheme="minorHAnsi"/>
          <w:b/>
          <w:sz w:val="20"/>
          <w:szCs w:val="20"/>
          <w:lang w:eastAsia="ja-JP"/>
        </w:rPr>
        <w:t>xhibitor</w:t>
      </w:r>
      <w:r w:rsidR="00CB565A" w:rsidRPr="00B941DD">
        <w:rPr>
          <w:rFonts w:asciiTheme="minorHAnsi" w:hAnsiTheme="minorHAnsi"/>
          <w:sz w:val="20"/>
          <w:szCs w:val="20"/>
          <w:lang w:eastAsia="ja-JP"/>
        </w:rPr>
        <w:t xml:space="preserve"> agrees to</w:t>
      </w:r>
      <w:r w:rsidR="00CB565A" w:rsidRPr="00B941DD">
        <w:rPr>
          <w:rFonts w:asciiTheme="minorHAnsi" w:hAnsiTheme="minorHAnsi"/>
          <w:b/>
          <w:i/>
          <w:sz w:val="20"/>
          <w:szCs w:val="20"/>
          <w:lang w:eastAsia="ja-JP"/>
        </w:rPr>
        <w:t xml:space="preserve"> </w:t>
      </w:r>
      <w:r w:rsidR="00F37C79" w:rsidRPr="00B941DD">
        <w:rPr>
          <w:rFonts w:asciiTheme="minorHAnsi" w:hAnsiTheme="minorHAnsi"/>
          <w:b/>
          <w:i/>
          <w:sz w:val="20"/>
          <w:szCs w:val="20"/>
          <w:lang w:eastAsia="ja-JP"/>
        </w:rPr>
        <w:t xml:space="preserve">attend </w:t>
      </w:r>
      <w:r w:rsidR="00CB565A" w:rsidRPr="00B941DD">
        <w:rPr>
          <w:rFonts w:asciiTheme="minorHAnsi" w:hAnsiTheme="minorHAnsi"/>
          <w:sz w:val="20"/>
          <w:szCs w:val="20"/>
          <w:lang w:eastAsia="ja-JP"/>
        </w:rPr>
        <w:t xml:space="preserve">the gallery during </w:t>
      </w:r>
      <w:r w:rsidRPr="00B941DD">
        <w:rPr>
          <w:rFonts w:asciiTheme="minorHAnsi" w:hAnsiTheme="minorHAnsi"/>
          <w:sz w:val="20"/>
          <w:szCs w:val="20"/>
          <w:lang w:eastAsia="ja-JP"/>
        </w:rPr>
        <w:t>the standard</w:t>
      </w:r>
      <w:r w:rsidR="00CB565A" w:rsidRPr="00B941DD">
        <w:rPr>
          <w:rFonts w:asciiTheme="minorHAnsi" w:hAnsiTheme="minorHAnsi"/>
          <w:sz w:val="20"/>
          <w:szCs w:val="20"/>
          <w:lang w:eastAsia="ja-JP"/>
        </w:rPr>
        <w:t xml:space="preserve"> gallery hours for the duration of the period. </w:t>
      </w:r>
      <w:r w:rsidR="005E4F64">
        <w:rPr>
          <w:rFonts w:asciiTheme="minorHAnsi" w:hAnsiTheme="minorHAnsi"/>
          <w:sz w:val="20"/>
          <w:szCs w:val="20"/>
          <w:lang w:eastAsia="ja-JP"/>
        </w:rPr>
        <w:t xml:space="preserve">If the </w:t>
      </w:r>
      <w:r w:rsidR="005E4F64" w:rsidRPr="005E4F64">
        <w:rPr>
          <w:rFonts w:asciiTheme="minorHAnsi" w:hAnsiTheme="minorHAnsi"/>
          <w:b/>
          <w:sz w:val="20"/>
          <w:szCs w:val="20"/>
          <w:lang w:eastAsia="ja-JP"/>
        </w:rPr>
        <w:t>E</w:t>
      </w:r>
      <w:r w:rsidR="004C57CD" w:rsidRPr="005E4F64">
        <w:rPr>
          <w:rFonts w:asciiTheme="minorHAnsi" w:hAnsiTheme="minorHAnsi"/>
          <w:b/>
          <w:sz w:val="20"/>
          <w:szCs w:val="20"/>
          <w:lang w:eastAsia="ja-JP"/>
        </w:rPr>
        <w:t>xhibitor</w:t>
      </w:r>
      <w:r w:rsidR="004C57CD">
        <w:rPr>
          <w:rFonts w:asciiTheme="minorHAnsi" w:hAnsiTheme="minorHAnsi"/>
          <w:sz w:val="20"/>
          <w:szCs w:val="20"/>
          <w:lang w:eastAsia="ja-JP"/>
        </w:rPr>
        <w:t xml:space="preserve"> does not attend the gallery during opening times</w:t>
      </w:r>
      <w:r w:rsidRPr="00B941DD">
        <w:rPr>
          <w:rFonts w:asciiTheme="minorHAnsi" w:hAnsiTheme="minorHAnsi"/>
          <w:sz w:val="20"/>
          <w:szCs w:val="20"/>
          <w:lang w:eastAsia="ja-JP"/>
        </w:rPr>
        <w:t xml:space="preserve"> a fee of $100/day </w:t>
      </w:r>
      <w:r w:rsidR="004C57CD">
        <w:rPr>
          <w:rFonts w:asciiTheme="minorHAnsi" w:hAnsiTheme="minorHAnsi"/>
          <w:sz w:val="20"/>
          <w:szCs w:val="20"/>
          <w:lang w:eastAsia="ja-JP"/>
        </w:rPr>
        <w:t xml:space="preserve">for staffing </w:t>
      </w:r>
      <w:r w:rsidRPr="00B941DD">
        <w:rPr>
          <w:rFonts w:asciiTheme="minorHAnsi" w:hAnsiTheme="minorHAnsi"/>
          <w:sz w:val="20"/>
          <w:szCs w:val="20"/>
          <w:lang w:eastAsia="ja-JP"/>
        </w:rPr>
        <w:t>during standard gallery hours on weekdays</w:t>
      </w:r>
      <w:r w:rsidR="004C57CD">
        <w:rPr>
          <w:rFonts w:asciiTheme="minorHAnsi" w:hAnsiTheme="minorHAnsi"/>
          <w:sz w:val="20"/>
          <w:szCs w:val="20"/>
          <w:lang w:eastAsia="ja-JP"/>
        </w:rPr>
        <w:t xml:space="preserve"> will be charged</w:t>
      </w:r>
      <w:r w:rsidR="00F37C79" w:rsidRPr="00B941DD">
        <w:rPr>
          <w:rFonts w:asciiTheme="minorHAnsi" w:hAnsiTheme="minorHAnsi"/>
          <w:sz w:val="20"/>
          <w:szCs w:val="20"/>
          <w:lang w:eastAsia="ja-JP"/>
        </w:rPr>
        <w:t>;</w:t>
      </w:r>
      <w:r w:rsidRPr="00B941DD">
        <w:rPr>
          <w:rFonts w:asciiTheme="minorHAnsi" w:hAnsiTheme="minorHAnsi"/>
          <w:sz w:val="20"/>
          <w:szCs w:val="20"/>
          <w:lang w:eastAsia="ja-JP"/>
        </w:rPr>
        <w:t xml:space="preserve"> to attend to visitors and process sales only. Please contact </w:t>
      </w:r>
      <w:r w:rsidRPr="00B941DD">
        <w:rPr>
          <w:rFonts w:asciiTheme="minorHAnsi" w:hAnsiTheme="minorHAnsi"/>
          <w:sz w:val="20"/>
          <w:szCs w:val="20"/>
          <w:lang w:eastAsia="ja-JP"/>
        </w:rPr>
        <w:lastRenderedPageBreak/>
        <w:t xml:space="preserve">the </w:t>
      </w:r>
      <w:r w:rsidRPr="005E4F64">
        <w:rPr>
          <w:rFonts w:asciiTheme="minorHAnsi" w:hAnsiTheme="minorHAnsi"/>
          <w:b/>
          <w:sz w:val="20"/>
          <w:szCs w:val="20"/>
          <w:lang w:eastAsia="ja-JP"/>
        </w:rPr>
        <w:t>Gallery Director</w:t>
      </w:r>
      <w:r w:rsidRPr="00B941DD">
        <w:rPr>
          <w:rFonts w:asciiTheme="minorHAnsi" w:hAnsiTheme="minorHAnsi"/>
          <w:sz w:val="20"/>
          <w:szCs w:val="20"/>
          <w:lang w:eastAsia="ja-JP"/>
        </w:rPr>
        <w:t xml:space="preserve"> for rates if staffing is required to assist with opening events, evenings &amp; weekends</w:t>
      </w:r>
      <w:r w:rsidR="004C57CD">
        <w:rPr>
          <w:rFonts w:asciiTheme="minorHAnsi" w:hAnsiTheme="minorHAnsi"/>
          <w:sz w:val="20"/>
          <w:szCs w:val="20"/>
          <w:lang w:eastAsia="ja-JP"/>
        </w:rPr>
        <w:t>,</w:t>
      </w:r>
      <w:r w:rsidRPr="00B941DD">
        <w:rPr>
          <w:rFonts w:asciiTheme="minorHAnsi" w:hAnsiTheme="minorHAnsi"/>
          <w:sz w:val="20"/>
          <w:szCs w:val="20"/>
          <w:lang w:eastAsia="ja-JP"/>
        </w:rPr>
        <w:t xml:space="preserve"> and a quote will be provided. </w:t>
      </w:r>
    </w:p>
    <w:p w14:paraId="06AC3D9C" w14:textId="77777777" w:rsidR="00CB565A" w:rsidRPr="00B941DD" w:rsidRDefault="00CB565A"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eastAsia="ja-JP"/>
        </w:rPr>
        <w:t>Insurance:</w:t>
      </w:r>
      <w:r w:rsidRPr="00B941DD">
        <w:rPr>
          <w:rFonts w:asciiTheme="minorHAnsi" w:hAnsiTheme="minorHAnsi"/>
          <w:sz w:val="20"/>
          <w:szCs w:val="20"/>
          <w:lang w:eastAsia="ja-JP"/>
        </w:rPr>
        <w:t xml:space="preserve"> Insurance of artwor</w:t>
      </w:r>
      <w:r w:rsidR="005E4F64">
        <w:rPr>
          <w:rFonts w:asciiTheme="minorHAnsi" w:hAnsiTheme="minorHAnsi"/>
          <w:sz w:val="20"/>
          <w:szCs w:val="20"/>
          <w:lang w:eastAsia="ja-JP"/>
        </w:rPr>
        <w:t xml:space="preserve">k is the responsibility of the </w:t>
      </w:r>
      <w:r w:rsidR="005E4F64" w:rsidRPr="005E4F64">
        <w:rPr>
          <w:rFonts w:asciiTheme="minorHAnsi" w:hAnsiTheme="minorHAnsi"/>
          <w:b/>
          <w:sz w:val="20"/>
          <w:szCs w:val="20"/>
          <w:lang w:eastAsia="ja-JP"/>
        </w:rPr>
        <w:t>E</w:t>
      </w:r>
      <w:r w:rsidRPr="005E4F64">
        <w:rPr>
          <w:rFonts w:asciiTheme="minorHAnsi" w:hAnsiTheme="minorHAnsi"/>
          <w:b/>
          <w:sz w:val="20"/>
          <w:szCs w:val="20"/>
          <w:lang w:eastAsia="ja-JP"/>
        </w:rPr>
        <w:t>xhibitor</w:t>
      </w:r>
      <w:r w:rsidRPr="00B941DD">
        <w:rPr>
          <w:rFonts w:asciiTheme="minorHAnsi" w:hAnsiTheme="minorHAnsi"/>
          <w:sz w:val="20"/>
          <w:szCs w:val="20"/>
          <w:lang w:eastAsia="ja-JP"/>
        </w:rPr>
        <w:t>. The premises are covered by public liability insurance. The Gallery will take care but accept no responsibility for damage.</w:t>
      </w:r>
    </w:p>
    <w:p w14:paraId="18C43522" w14:textId="77777777" w:rsidR="00CB565A" w:rsidRPr="00B941DD" w:rsidRDefault="00CB565A"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eastAsia="ja-JP"/>
        </w:rPr>
        <w:t>Commission:</w:t>
      </w:r>
      <w:r w:rsidRPr="00B941DD">
        <w:rPr>
          <w:rFonts w:asciiTheme="minorHAnsi" w:hAnsiTheme="minorHAnsi"/>
          <w:sz w:val="20"/>
          <w:szCs w:val="20"/>
          <w:lang w:eastAsia="ja-JP"/>
        </w:rPr>
        <w:t xml:space="preserve"> The </w:t>
      </w:r>
      <w:r w:rsidR="00DC2E53" w:rsidRPr="0092722C">
        <w:rPr>
          <w:rFonts w:asciiTheme="minorHAnsi" w:hAnsiTheme="minorHAnsi"/>
          <w:b/>
          <w:bCs/>
          <w:iCs/>
          <w:sz w:val="20"/>
          <w:szCs w:val="20"/>
          <w:lang w:eastAsia="ja-JP"/>
        </w:rPr>
        <w:t>RQAS</w:t>
      </w:r>
      <w:r w:rsidR="00714BFE" w:rsidRPr="00B941DD">
        <w:rPr>
          <w:rFonts w:asciiTheme="minorHAnsi" w:hAnsiTheme="minorHAnsi"/>
          <w:sz w:val="20"/>
          <w:szCs w:val="20"/>
          <w:lang w:eastAsia="ja-JP"/>
        </w:rPr>
        <w:t xml:space="preserve"> will </w:t>
      </w:r>
      <w:r w:rsidR="005E4F64">
        <w:rPr>
          <w:rFonts w:asciiTheme="minorHAnsi" w:hAnsiTheme="minorHAnsi"/>
          <w:sz w:val="20"/>
          <w:szCs w:val="20"/>
          <w:lang w:eastAsia="ja-JP"/>
        </w:rPr>
        <w:t>charge</w:t>
      </w:r>
      <w:r w:rsidR="00714BFE" w:rsidRPr="00B941DD">
        <w:rPr>
          <w:rFonts w:asciiTheme="minorHAnsi" w:hAnsiTheme="minorHAnsi"/>
          <w:sz w:val="20"/>
          <w:szCs w:val="20"/>
          <w:lang w:eastAsia="ja-JP"/>
        </w:rPr>
        <w:t xml:space="preserve"> 11</w:t>
      </w:r>
      <w:r w:rsidR="00654962" w:rsidRPr="00B941DD">
        <w:rPr>
          <w:rFonts w:asciiTheme="minorHAnsi" w:hAnsiTheme="minorHAnsi"/>
          <w:sz w:val="20"/>
          <w:szCs w:val="20"/>
          <w:lang w:eastAsia="ja-JP"/>
        </w:rPr>
        <w:t>% (</w:t>
      </w:r>
      <w:proofErr w:type="spellStart"/>
      <w:r w:rsidR="00654962" w:rsidRPr="00B941DD">
        <w:rPr>
          <w:rFonts w:asciiTheme="minorHAnsi" w:hAnsiTheme="minorHAnsi"/>
          <w:sz w:val="20"/>
          <w:szCs w:val="20"/>
          <w:lang w:eastAsia="ja-JP"/>
        </w:rPr>
        <w:t>inc</w:t>
      </w:r>
      <w:proofErr w:type="spellEnd"/>
      <w:r w:rsidR="00654962" w:rsidRPr="00B941DD">
        <w:rPr>
          <w:rFonts w:asciiTheme="minorHAnsi" w:hAnsiTheme="minorHAnsi"/>
          <w:sz w:val="20"/>
          <w:szCs w:val="20"/>
          <w:lang w:eastAsia="ja-JP"/>
        </w:rPr>
        <w:t xml:space="preserve"> </w:t>
      </w:r>
      <w:r w:rsidRPr="00B941DD">
        <w:rPr>
          <w:rFonts w:asciiTheme="minorHAnsi" w:hAnsiTheme="minorHAnsi"/>
          <w:sz w:val="20"/>
          <w:szCs w:val="20"/>
          <w:lang w:eastAsia="ja-JP"/>
        </w:rPr>
        <w:t xml:space="preserve">GST) from all sales. </w:t>
      </w:r>
    </w:p>
    <w:p w14:paraId="5CF7AA49" w14:textId="6A2F6A67" w:rsidR="00B8607B" w:rsidRPr="00C60CA0" w:rsidRDefault="00CB565A" w:rsidP="00B8607B">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eastAsia="ja-JP"/>
        </w:rPr>
        <w:t xml:space="preserve">Property Damage: </w:t>
      </w:r>
      <w:r w:rsidRPr="00B941DD">
        <w:rPr>
          <w:rFonts w:asciiTheme="minorHAnsi" w:hAnsiTheme="minorHAnsi"/>
          <w:sz w:val="20"/>
          <w:szCs w:val="20"/>
          <w:lang w:eastAsia="ja-JP"/>
        </w:rPr>
        <w:t xml:space="preserve">The cost of breakage, damage </w:t>
      </w:r>
      <w:r w:rsidR="005E4F64">
        <w:rPr>
          <w:rFonts w:asciiTheme="minorHAnsi" w:hAnsiTheme="minorHAnsi"/>
          <w:sz w:val="20"/>
          <w:szCs w:val="20"/>
          <w:lang w:eastAsia="ja-JP"/>
        </w:rPr>
        <w:t xml:space="preserve">or loss will be charged to the </w:t>
      </w:r>
      <w:r w:rsidR="005E4F64" w:rsidRPr="005E4F64">
        <w:rPr>
          <w:rFonts w:asciiTheme="minorHAnsi" w:hAnsiTheme="minorHAnsi"/>
          <w:b/>
          <w:sz w:val="20"/>
          <w:szCs w:val="20"/>
          <w:lang w:eastAsia="ja-JP"/>
        </w:rPr>
        <w:t>E</w:t>
      </w:r>
      <w:r w:rsidRPr="005E4F64">
        <w:rPr>
          <w:rFonts w:asciiTheme="minorHAnsi" w:hAnsiTheme="minorHAnsi"/>
          <w:b/>
          <w:sz w:val="20"/>
          <w:szCs w:val="20"/>
          <w:lang w:eastAsia="ja-JP"/>
        </w:rPr>
        <w:t>xhibitor</w:t>
      </w:r>
      <w:r w:rsidRPr="00B941DD">
        <w:rPr>
          <w:rFonts w:asciiTheme="minorHAnsi" w:hAnsiTheme="minorHAnsi"/>
          <w:sz w:val="20"/>
          <w:szCs w:val="20"/>
          <w:lang w:eastAsia="ja-JP"/>
        </w:rPr>
        <w:t>.</w:t>
      </w:r>
    </w:p>
    <w:p w14:paraId="6EF95B68" w14:textId="77777777" w:rsidR="00CB565A" w:rsidRPr="00B941DD" w:rsidRDefault="00CB565A" w:rsidP="005808FE">
      <w:pPr>
        <w:pStyle w:val="ListParagraph"/>
        <w:widowControl w:val="0"/>
        <w:numPr>
          <w:ilvl w:val="0"/>
          <w:numId w:val="7"/>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ind w:right="-380"/>
        <w:rPr>
          <w:rFonts w:asciiTheme="minorHAnsi" w:hAnsiTheme="minorHAnsi"/>
          <w:sz w:val="20"/>
          <w:szCs w:val="20"/>
          <w:lang w:eastAsia="ja-JP"/>
        </w:rPr>
      </w:pPr>
      <w:r w:rsidRPr="00B941DD">
        <w:rPr>
          <w:rFonts w:asciiTheme="minorHAnsi" w:hAnsiTheme="minorHAnsi"/>
          <w:b/>
          <w:bCs/>
          <w:i/>
          <w:iCs/>
          <w:sz w:val="20"/>
          <w:szCs w:val="20"/>
          <w:lang w:val="en-US" w:eastAsia="ja-JP"/>
        </w:rPr>
        <w:t xml:space="preserve">Publicity. </w:t>
      </w:r>
      <w:r w:rsidRPr="00B941DD">
        <w:rPr>
          <w:rFonts w:asciiTheme="minorHAnsi" w:hAnsiTheme="minorHAnsi"/>
          <w:sz w:val="20"/>
          <w:szCs w:val="20"/>
        </w:rPr>
        <w:t>Online advertising</w:t>
      </w:r>
      <w:r w:rsidR="00985F3C" w:rsidRPr="00B941DD">
        <w:rPr>
          <w:rFonts w:asciiTheme="minorHAnsi" w:hAnsiTheme="minorHAnsi"/>
          <w:sz w:val="20"/>
          <w:szCs w:val="20"/>
        </w:rPr>
        <w:t xml:space="preserve"> provided by the RQAS</w:t>
      </w:r>
      <w:r w:rsidR="00AC6DDC" w:rsidRPr="00B941DD">
        <w:rPr>
          <w:rFonts w:asciiTheme="minorHAnsi" w:hAnsiTheme="minorHAnsi"/>
          <w:sz w:val="20"/>
          <w:szCs w:val="20"/>
        </w:rPr>
        <w:t xml:space="preserve"> via our email</w:t>
      </w:r>
      <w:r w:rsidR="00497B13" w:rsidRPr="00B941DD">
        <w:rPr>
          <w:rFonts w:asciiTheme="minorHAnsi" w:hAnsiTheme="minorHAnsi"/>
          <w:sz w:val="20"/>
          <w:szCs w:val="20"/>
        </w:rPr>
        <w:t xml:space="preserve"> list and website</w:t>
      </w:r>
      <w:r w:rsidR="00AC6DDC" w:rsidRPr="00B941DD">
        <w:rPr>
          <w:rFonts w:asciiTheme="minorHAnsi" w:hAnsiTheme="minorHAnsi"/>
          <w:sz w:val="20"/>
          <w:szCs w:val="20"/>
        </w:rPr>
        <w:t xml:space="preserve"> </w:t>
      </w:r>
      <w:r w:rsidR="00985F3C" w:rsidRPr="00B941DD">
        <w:rPr>
          <w:rFonts w:asciiTheme="minorHAnsi" w:hAnsiTheme="minorHAnsi"/>
          <w:sz w:val="20"/>
          <w:szCs w:val="20"/>
        </w:rPr>
        <w:t>and social media will be provided at no additional cost. However</w:t>
      </w:r>
      <w:r w:rsidR="005E4F64">
        <w:rPr>
          <w:rFonts w:asciiTheme="minorHAnsi" w:hAnsiTheme="minorHAnsi"/>
          <w:sz w:val="20"/>
          <w:szCs w:val="20"/>
        </w:rPr>
        <w:t>,</w:t>
      </w:r>
      <w:r w:rsidR="00985F3C" w:rsidRPr="00B941DD">
        <w:rPr>
          <w:rFonts w:asciiTheme="minorHAnsi" w:hAnsiTheme="minorHAnsi"/>
          <w:sz w:val="20"/>
          <w:szCs w:val="20"/>
        </w:rPr>
        <w:t xml:space="preserve"> </w:t>
      </w:r>
      <w:r w:rsidR="00291F3E" w:rsidRPr="00B941DD">
        <w:rPr>
          <w:rFonts w:asciiTheme="minorHAnsi" w:hAnsiTheme="minorHAnsi"/>
          <w:sz w:val="20"/>
          <w:szCs w:val="20"/>
        </w:rPr>
        <w:t xml:space="preserve">if </w:t>
      </w:r>
      <w:r w:rsidR="00985F3C" w:rsidRPr="00B941DD">
        <w:rPr>
          <w:rFonts w:asciiTheme="minorHAnsi" w:hAnsiTheme="minorHAnsi"/>
          <w:sz w:val="20"/>
          <w:szCs w:val="20"/>
        </w:rPr>
        <w:t xml:space="preserve">such publicity is </w:t>
      </w:r>
      <w:r w:rsidR="00291F3E" w:rsidRPr="00B941DD">
        <w:rPr>
          <w:rFonts w:asciiTheme="minorHAnsi" w:hAnsiTheme="minorHAnsi"/>
          <w:sz w:val="20"/>
          <w:szCs w:val="20"/>
        </w:rPr>
        <w:t>desired appropriate</w:t>
      </w:r>
      <w:r w:rsidR="00985F3C" w:rsidRPr="00B941DD">
        <w:rPr>
          <w:rFonts w:asciiTheme="minorHAnsi" w:hAnsiTheme="minorHAnsi"/>
          <w:sz w:val="20"/>
          <w:szCs w:val="20"/>
        </w:rPr>
        <w:t xml:space="preserve"> digital files and information</w:t>
      </w:r>
      <w:r w:rsidR="00291F3E" w:rsidRPr="00B941DD">
        <w:rPr>
          <w:rFonts w:asciiTheme="minorHAnsi" w:hAnsiTheme="minorHAnsi"/>
          <w:sz w:val="20"/>
          <w:szCs w:val="20"/>
        </w:rPr>
        <w:t xml:space="preserve"> </w:t>
      </w:r>
      <w:r w:rsidR="00985F3C" w:rsidRPr="00B941DD">
        <w:rPr>
          <w:rFonts w:asciiTheme="minorHAnsi" w:hAnsiTheme="minorHAnsi"/>
          <w:sz w:val="20"/>
          <w:szCs w:val="20"/>
        </w:rPr>
        <w:t>must</w:t>
      </w:r>
      <w:r w:rsidR="00291F3E" w:rsidRPr="00B941DD">
        <w:rPr>
          <w:rFonts w:asciiTheme="minorHAnsi" w:hAnsiTheme="minorHAnsi"/>
          <w:sz w:val="20"/>
          <w:szCs w:val="20"/>
        </w:rPr>
        <w:t xml:space="preserve"> be supplied to the gallery</w:t>
      </w:r>
      <w:r w:rsidR="00985F3C" w:rsidRPr="00B941DD">
        <w:rPr>
          <w:rFonts w:asciiTheme="minorHAnsi" w:hAnsiTheme="minorHAnsi"/>
          <w:sz w:val="20"/>
          <w:szCs w:val="20"/>
        </w:rPr>
        <w:t xml:space="preserve"> at least 6 weeks in prior to the exhibition</w:t>
      </w:r>
      <w:r w:rsidR="00AC6DDC" w:rsidRPr="00B941DD">
        <w:rPr>
          <w:rFonts w:asciiTheme="minorHAnsi" w:hAnsiTheme="minorHAnsi"/>
          <w:sz w:val="20"/>
          <w:szCs w:val="20"/>
        </w:rPr>
        <w:t>.</w:t>
      </w:r>
      <w:r w:rsidRPr="00B941DD">
        <w:rPr>
          <w:rFonts w:asciiTheme="minorHAnsi" w:hAnsiTheme="minorHAnsi"/>
          <w:sz w:val="20"/>
          <w:szCs w:val="20"/>
        </w:rPr>
        <w:t xml:space="preserve"> </w:t>
      </w:r>
      <w:r w:rsidR="00AC6DDC" w:rsidRPr="00B941DD">
        <w:rPr>
          <w:rFonts w:asciiTheme="minorHAnsi" w:hAnsiTheme="minorHAnsi"/>
          <w:sz w:val="20"/>
          <w:szCs w:val="20"/>
          <w:lang w:eastAsia="ja-JP"/>
        </w:rPr>
        <w:t>All other I</w:t>
      </w:r>
      <w:r w:rsidRPr="00B941DD">
        <w:rPr>
          <w:rFonts w:asciiTheme="minorHAnsi" w:hAnsiTheme="minorHAnsi"/>
          <w:sz w:val="20"/>
          <w:szCs w:val="20"/>
          <w:lang w:eastAsia="ja-JP"/>
        </w:rPr>
        <w:t xml:space="preserve">nvitations and Publicity </w:t>
      </w:r>
      <w:r w:rsidR="006A3662" w:rsidRPr="00B941DD">
        <w:rPr>
          <w:rFonts w:asciiTheme="minorHAnsi" w:hAnsiTheme="minorHAnsi"/>
          <w:sz w:val="20"/>
          <w:szCs w:val="20"/>
          <w:lang w:eastAsia="ja-JP"/>
        </w:rPr>
        <w:t>are</w:t>
      </w:r>
      <w:r w:rsidR="005E4F64">
        <w:rPr>
          <w:rFonts w:asciiTheme="minorHAnsi" w:hAnsiTheme="minorHAnsi"/>
          <w:sz w:val="20"/>
          <w:szCs w:val="20"/>
          <w:lang w:eastAsia="ja-JP"/>
        </w:rPr>
        <w:t xml:space="preserve"> the responsibility of the </w:t>
      </w:r>
      <w:r w:rsidR="005E4F64" w:rsidRPr="005E4F64">
        <w:rPr>
          <w:rFonts w:asciiTheme="minorHAnsi" w:hAnsiTheme="minorHAnsi"/>
          <w:b/>
          <w:sz w:val="20"/>
          <w:szCs w:val="20"/>
          <w:lang w:eastAsia="ja-JP"/>
        </w:rPr>
        <w:t>E</w:t>
      </w:r>
      <w:r w:rsidRPr="005E4F64">
        <w:rPr>
          <w:rFonts w:asciiTheme="minorHAnsi" w:hAnsiTheme="minorHAnsi"/>
          <w:b/>
          <w:sz w:val="20"/>
          <w:szCs w:val="20"/>
          <w:lang w:eastAsia="ja-JP"/>
        </w:rPr>
        <w:t>xhibitor</w:t>
      </w:r>
      <w:r w:rsidR="00EF1D1A" w:rsidRPr="00B941DD">
        <w:rPr>
          <w:rFonts w:asciiTheme="minorHAnsi" w:hAnsiTheme="minorHAnsi"/>
          <w:sz w:val="20"/>
          <w:szCs w:val="20"/>
          <w:lang w:eastAsia="ja-JP"/>
        </w:rPr>
        <w:t xml:space="preserve"> and must include the Royal Queensland Art Society</w:t>
      </w:r>
      <w:r w:rsidR="00985F3C" w:rsidRPr="00B941DD">
        <w:rPr>
          <w:rFonts w:asciiTheme="minorHAnsi" w:hAnsiTheme="minorHAnsi"/>
          <w:sz w:val="20"/>
          <w:szCs w:val="20"/>
          <w:lang w:eastAsia="ja-JP"/>
        </w:rPr>
        <w:t xml:space="preserve"> Brisbane branch</w:t>
      </w:r>
      <w:r w:rsidR="00EF1D1A" w:rsidRPr="00B941DD">
        <w:rPr>
          <w:rFonts w:asciiTheme="minorHAnsi" w:hAnsiTheme="minorHAnsi"/>
          <w:sz w:val="20"/>
          <w:szCs w:val="20"/>
          <w:lang w:eastAsia="ja-JP"/>
        </w:rPr>
        <w:t xml:space="preserve"> logo</w:t>
      </w:r>
      <w:r w:rsidR="00985F3C" w:rsidRPr="00B941DD">
        <w:rPr>
          <w:rFonts w:asciiTheme="minorHAnsi" w:hAnsiTheme="minorHAnsi"/>
          <w:sz w:val="20"/>
          <w:szCs w:val="20"/>
          <w:lang w:eastAsia="ja-JP"/>
        </w:rPr>
        <w:t xml:space="preserve"> which will be provided</w:t>
      </w:r>
      <w:r w:rsidRPr="00B941DD">
        <w:rPr>
          <w:rFonts w:asciiTheme="minorHAnsi" w:hAnsiTheme="minorHAnsi"/>
          <w:sz w:val="20"/>
          <w:szCs w:val="20"/>
          <w:lang w:eastAsia="ja-JP"/>
        </w:rPr>
        <w:t xml:space="preserve">. </w:t>
      </w:r>
      <w:r w:rsidR="00985F3C" w:rsidRPr="00B941DD">
        <w:rPr>
          <w:rFonts w:asciiTheme="minorHAnsi" w:hAnsiTheme="minorHAnsi"/>
          <w:sz w:val="20"/>
          <w:szCs w:val="20"/>
          <w:lang w:eastAsia="ja-JP"/>
        </w:rPr>
        <w:t xml:space="preserve">Please send us a proof of any invitations and publicity information for approval at least 6 weeks prior to the event or before any publicity commences or invitations are printed. </w:t>
      </w:r>
      <w:r w:rsidRPr="00B941DD">
        <w:rPr>
          <w:rFonts w:asciiTheme="minorHAnsi" w:hAnsiTheme="minorHAnsi"/>
          <w:sz w:val="20"/>
          <w:szCs w:val="20"/>
          <w:lang w:eastAsia="ja-JP"/>
        </w:rPr>
        <w:t xml:space="preserve"> </w:t>
      </w:r>
    </w:p>
    <w:p w14:paraId="6F3497A5" w14:textId="77777777" w:rsidR="005808FE" w:rsidRPr="00B941DD" w:rsidRDefault="00985F3C" w:rsidP="005808FE">
      <w:pPr>
        <w:pStyle w:val="ListParagraph"/>
        <w:widowControl w:val="0"/>
        <w:numPr>
          <w:ilvl w:val="0"/>
          <w:numId w:val="7"/>
        </w:numPr>
        <w:autoSpaceDE w:val="0"/>
        <w:autoSpaceDN w:val="0"/>
        <w:adjustRightInd w:val="0"/>
        <w:spacing w:after="120"/>
        <w:rPr>
          <w:rFonts w:asciiTheme="minorHAnsi" w:hAnsiTheme="minorHAnsi"/>
          <w:b/>
          <w:i/>
          <w:sz w:val="20"/>
          <w:szCs w:val="20"/>
        </w:rPr>
      </w:pPr>
      <w:r w:rsidRPr="00B941DD">
        <w:rPr>
          <w:rFonts w:asciiTheme="minorHAnsi" w:hAnsiTheme="minorHAnsi"/>
          <w:b/>
          <w:i/>
          <w:sz w:val="20"/>
          <w:szCs w:val="20"/>
        </w:rPr>
        <w:t>Responsibilit</w:t>
      </w:r>
      <w:r w:rsidR="005E4F64">
        <w:rPr>
          <w:rFonts w:asciiTheme="minorHAnsi" w:hAnsiTheme="minorHAnsi"/>
          <w:b/>
          <w:i/>
          <w:sz w:val="20"/>
          <w:szCs w:val="20"/>
        </w:rPr>
        <w:t>y of the Exhibitor</w:t>
      </w:r>
      <w:r w:rsidRPr="00B941DD">
        <w:rPr>
          <w:rFonts w:asciiTheme="minorHAnsi" w:hAnsiTheme="minorHAnsi"/>
          <w:b/>
          <w:i/>
          <w:sz w:val="20"/>
          <w:szCs w:val="20"/>
        </w:rPr>
        <w:t xml:space="preserve">: The Exhibitors </w:t>
      </w:r>
      <w:r w:rsidRPr="00B941DD">
        <w:rPr>
          <w:rFonts w:asciiTheme="minorHAnsi" w:hAnsiTheme="minorHAnsi"/>
          <w:sz w:val="20"/>
          <w:szCs w:val="20"/>
        </w:rPr>
        <w:t>will be responsible for</w:t>
      </w:r>
      <w:r w:rsidRPr="00B941DD">
        <w:rPr>
          <w:rFonts w:asciiTheme="minorHAnsi" w:hAnsiTheme="minorHAnsi"/>
          <w:b/>
          <w:i/>
          <w:sz w:val="20"/>
          <w:szCs w:val="20"/>
        </w:rPr>
        <w:t xml:space="preserve"> </w:t>
      </w:r>
      <w:r w:rsidRPr="00B941DD">
        <w:rPr>
          <w:rFonts w:asciiTheme="minorHAnsi" w:hAnsiTheme="minorHAnsi"/>
          <w:sz w:val="20"/>
          <w:szCs w:val="20"/>
        </w:rPr>
        <w:t>p</w:t>
      </w:r>
      <w:r w:rsidR="00CB565A" w:rsidRPr="00B941DD">
        <w:rPr>
          <w:rFonts w:asciiTheme="minorHAnsi" w:hAnsiTheme="minorHAnsi"/>
          <w:sz w:val="20"/>
          <w:szCs w:val="20"/>
        </w:rPr>
        <w:t>acking, insurance, transport, frames, mounts, pedestals, curating, mailing lists, opening expenses,</w:t>
      </w:r>
      <w:r w:rsidR="00497B13" w:rsidRPr="00B941DD">
        <w:rPr>
          <w:rFonts w:asciiTheme="minorHAnsi" w:hAnsiTheme="minorHAnsi"/>
          <w:sz w:val="20"/>
          <w:szCs w:val="20"/>
        </w:rPr>
        <w:t xml:space="preserve"> catalogues, photography, </w:t>
      </w:r>
      <w:proofErr w:type="gramStart"/>
      <w:r w:rsidR="00497B13" w:rsidRPr="00B941DD">
        <w:rPr>
          <w:rFonts w:asciiTheme="minorHAnsi" w:hAnsiTheme="minorHAnsi"/>
          <w:sz w:val="20"/>
          <w:szCs w:val="20"/>
        </w:rPr>
        <w:t>documentation</w:t>
      </w:r>
      <w:proofErr w:type="gramEnd"/>
      <w:r w:rsidR="00497B13" w:rsidRPr="00B941DD">
        <w:rPr>
          <w:rFonts w:asciiTheme="minorHAnsi" w:hAnsiTheme="minorHAnsi"/>
          <w:sz w:val="20"/>
          <w:szCs w:val="20"/>
        </w:rPr>
        <w:t xml:space="preserve"> and</w:t>
      </w:r>
      <w:r w:rsidR="00CB565A" w:rsidRPr="00B941DD">
        <w:rPr>
          <w:rFonts w:asciiTheme="minorHAnsi" w:hAnsiTheme="minorHAnsi"/>
          <w:sz w:val="20"/>
          <w:szCs w:val="20"/>
        </w:rPr>
        <w:t xml:space="preserve"> catering</w:t>
      </w:r>
      <w:r w:rsidR="006A3662" w:rsidRPr="00B941DD">
        <w:rPr>
          <w:rFonts w:asciiTheme="minorHAnsi" w:hAnsiTheme="minorHAnsi"/>
          <w:sz w:val="20"/>
          <w:szCs w:val="20"/>
        </w:rPr>
        <w:t xml:space="preserve"> (t</w:t>
      </w:r>
      <w:r w:rsidR="00497B13" w:rsidRPr="00B941DD">
        <w:rPr>
          <w:rFonts w:asciiTheme="minorHAnsi" w:hAnsiTheme="minorHAnsi"/>
          <w:sz w:val="20"/>
          <w:szCs w:val="20"/>
        </w:rPr>
        <w:t xml:space="preserve">he </w:t>
      </w:r>
      <w:r w:rsidR="00497B13" w:rsidRPr="0092722C">
        <w:rPr>
          <w:rFonts w:asciiTheme="minorHAnsi" w:hAnsiTheme="minorHAnsi"/>
          <w:b/>
          <w:sz w:val="20"/>
          <w:szCs w:val="20"/>
        </w:rPr>
        <w:t>RQAS</w:t>
      </w:r>
      <w:r w:rsidR="00497B13" w:rsidRPr="00B941DD">
        <w:rPr>
          <w:rFonts w:asciiTheme="minorHAnsi" w:hAnsiTheme="minorHAnsi"/>
          <w:sz w:val="20"/>
          <w:szCs w:val="20"/>
        </w:rPr>
        <w:t xml:space="preserve"> </w:t>
      </w:r>
      <w:r w:rsidR="00497B13" w:rsidRPr="00B941DD">
        <w:rPr>
          <w:rFonts w:asciiTheme="minorHAnsi" w:hAnsiTheme="minorHAnsi"/>
          <w:sz w:val="20"/>
          <w:szCs w:val="20"/>
          <w:lang w:eastAsia="ja-JP"/>
        </w:rPr>
        <w:t>kitchen may be used)</w:t>
      </w:r>
      <w:r w:rsidR="00CB565A" w:rsidRPr="00B941DD">
        <w:rPr>
          <w:rFonts w:asciiTheme="minorHAnsi" w:hAnsiTheme="minorHAnsi"/>
          <w:sz w:val="20"/>
          <w:szCs w:val="20"/>
        </w:rPr>
        <w:t>.</w:t>
      </w:r>
    </w:p>
    <w:p w14:paraId="4FAA8050" w14:textId="77777777" w:rsidR="00CB565A" w:rsidRPr="00B941DD" w:rsidRDefault="00985F3C" w:rsidP="005808FE">
      <w:pPr>
        <w:pStyle w:val="ListParagraph"/>
        <w:widowControl w:val="0"/>
        <w:numPr>
          <w:ilvl w:val="0"/>
          <w:numId w:val="7"/>
        </w:numPr>
        <w:autoSpaceDE w:val="0"/>
        <w:autoSpaceDN w:val="0"/>
        <w:adjustRightInd w:val="0"/>
        <w:spacing w:after="120"/>
        <w:rPr>
          <w:rFonts w:asciiTheme="minorHAnsi" w:hAnsiTheme="minorHAnsi"/>
          <w:sz w:val="20"/>
          <w:szCs w:val="20"/>
        </w:rPr>
      </w:pPr>
      <w:r w:rsidRPr="00B941DD">
        <w:rPr>
          <w:rFonts w:asciiTheme="minorHAnsi" w:hAnsiTheme="minorHAnsi"/>
          <w:b/>
          <w:i/>
          <w:sz w:val="20"/>
          <w:szCs w:val="20"/>
        </w:rPr>
        <w:t>Responsibility of the RQAS</w:t>
      </w:r>
      <w:r w:rsidRPr="00B941DD">
        <w:rPr>
          <w:rFonts w:asciiTheme="minorHAnsi" w:hAnsiTheme="minorHAnsi"/>
          <w:sz w:val="20"/>
          <w:szCs w:val="20"/>
        </w:rPr>
        <w:t xml:space="preserve">: The </w:t>
      </w:r>
      <w:r w:rsidRPr="00B941DD">
        <w:rPr>
          <w:rFonts w:asciiTheme="minorHAnsi" w:hAnsiTheme="minorHAnsi"/>
          <w:b/>
          <w:sz w:val="20"/>
          <w:szCs w:val="20"/>
        </w:rPr>
        <w:t>RQAS</w:t>
      </w:r>
      <w:r w:rsidRPr="00B941DD">
        <w:rPr>
          <w:rFonts w:asciiTheme="minorHAnsi" w:hAnsiTheme="minorHAnsi"/>
          <w:sz w:val="20"/>
          <w:szCs w:val="20"/>
        </w:rPr>
        <w:t xml:space="preserve"> will </w:t>
      </w:r>
      <w:proofErr w:type="gramStart"/>
      <w:r w:rsidR="00CB565A" w:rsidRPr="00B941DD">
        <w:rPr>
          <w:rFonts w:asciiTheme="minorHAnsi" w:hAnsiTheme="minorHAnsi"/>
          <w:sz w:val="20"/>
          <w:szCs w:val="20"/>
        </w:rPr>
        <w:t>offer assistance</w:t>
      </w:r>
      <w:proofErr w:type="gramEnd"/>
      <w:r w:rsidR="00CB565A" w:rsidRPr="00B941DD">
        <w:rPr>
          <w:rFonts w:asciiTheme="minorHAnsi" w:hAnsiTheme="minorHAnsi"/>
          <w:sz w:val="20"/>
          <w:szCs w:val="20"/>
        </w:rPr>
        <w:t>, without obligation, to ensure a presentable exhibition</w:t>
      </w:r>
      <w:r w:rsidR="00136E85" w:rsidRPr="00B941DD">
        <w:rPr>
          <w:rFonts w:asciiTheme="minorHAnsi" w:hAnsiTheme="minorHAnsi"/>
          <w:sz w:val="20"/>
          <w:szCs w:val="20"/>
        </w:rPr>
        <w:t xml:space="preserve">, </w:t>
      </w:r>
      <w:r w:rsidR="006A3662" w:rsidRPr="00B941DD">
        <w:rPr>
          <w:rFonts w:asciiTheme="minorHAnsi" w:hAnsiTheme="minorHAnsi"/>
          <w:sz w:val="20"/>
          <w:szCs w:val="20"/>
        </w:rPr>
        <w:t xml:space="preserve">and </w:t>
      </w:r>
      <w:r w:rsidR="00136E85" w:rsidRPr="00B941DD">
        <w:rPr>
          <w:rFonts w:asciiTheme="minorHAnsi" w:hAnsiTheme="minorHAnsi"/>
          <w:sz w:val="20"/>
          <w:szCs w:val="20"/>
        </w:rPr>
        <w:t xml:space="preserve">the </w:t>
      </w:r>
      <w:r w:rsidR="00136E85" w:rsidRPr="00D059E9">
        <w:rPr>
          <w:rFonts w:asciiTheme="minorHAnsi" w:hAnsiTheme="minorHAnsi"/>
          <w:b/>
          <w:sz w:val="20"/>
          <w:szCs w:val="20"/>
        </w:rPr>
        <w:t>Gallery Director</w:t>
      </w:r>
      <w:r w:rsidR="00136E85" w:rsidRPr="00B941DD">
        <w:rPr>
          <w:rFonts w:asciiTheme="minorHAnsi" w:hAnsiTheme="minorHAnsi"/>
          <w:sz w:val="20"/>
          <w:szCs w:val="20"/>
        </w:rPr>
        <w:t xml:space="preserve"> has the final say in the presentation of the exhibition</w:t>
      </w:r>
      <w:r w:rsidR="00CB565A" w:rsidRPr="00B941DD">
        <w:rPr>
          <w:rFonts w:asciiTheme="minorHAnsi" w:hAnsiTheme="minorHAnsi"/>
          <w:sz w:val="20"/>
          <w:szCs w:val="20"/>
        </w:rPr>
        <w:t>.</w:t>
      </w:r>
    </w:p>
    <w:p w14:paraId="5B096224" w14:textId="77777777" w:rsidR="00985F3C" w:rsidRPr="00B941DD" w:rsidRDefault="00985F3C" w:rsidP="005808FE">
      <w:pPr>
        <w:pStyle w:val="ListParagraph"/>
        <w:widowControl w:val="0"/>
        <w:numPr>
          <w:ilvl w:val="0"/>
          <w:numId w:val="7"/>
        </w:numPr>
        <w:autoSpaceDE w:val="0"/>
        <w:autoSpaceDN w:val="0"/>
        <w:adjustRightInd w:val="0"/>
        <w:spacing w:after="120"/>
        <w:rPr>
          <w:rFonts w:asciiTheme="minorHAnsi" w:hAnsiTheme="minorHAnsi"/>
          <w:sz w:val="20"/>
          <w:szCs w:val="20"/>
        </w:rPr>
      </w:pPr>
      <w:r w:rsidRPr="00B941DD">
        <w:rPr>
          <w:rFonts w:asciiTheme="minorHAnsi" w:hAnsiTheme="minorHAnsi"/>
          <w:b/>
          <w:i/>
          <w:sz w:val="20"/>
          <w:szCs w:val="20"/>
        </w:rPr>
        <w:t>RQAS Rights</w:t>
      </w:r>
      <w:r w:rsidRPr="00B941DD">
        <w:rPr>
          <w:rFonts w:asciiTheme="minorHAnsi" w:hAnsiTheme="minorHAnsi"/>
          <w:sz w:val="20"/>
          <w:szCs w:val="20"/>
        </w:rPr>
        <w:t xml:space="preserve">: The </w:t>
      </w:r>
      <w:r w:rsidRPr="005E4F64">
        <w:rPr>
          <w:rFonts w:asciiTheme="minorHAnsi" w:hAnsiTheme="minorHAnsi"/>
          <w:b/>
          <w:sz w:val="20"/>
          <w:szCs w:val="20"/>
        </w:rPr>
        <w:t>RQAS</w:t>
      </w:r>
      <w:r w:rsidRPr="00B941DD">
        <w:rPr>
          <w:rFonts w:asciiTheme="minorHAnsi" w:hAnsiTheme="minorHAnsi"/>
          <w:sz w:val="20"/>
          <w:szCs w:val="20"/>
        </w:rPr>
        <w:t xml:space="preserve"> reserves the right to withdraw from the </w:t>
      </w:r>
      <w:r w:rsidR="00232499">
        <w:rPr>
          <w:rFonts w:asciiTheme="minorHAnsi" w:hAnsiTheme="minorHAnsi"/>
          <w:sz w:val="20"/>
          <w:szCs w:val="20"/>
        </w:rPr>
        <w:t>exhibition</w:t>
      </w:r>
      <w:r w:rsidRPr="00B941DD">
        <w:rPr>
          <w:rFonts w:asciiTheme="minorHAnsi" w:hAnsiTheme="minorHAnsi"/>
          <w:sz w:val="20"/>
          <w:szCs w:val="20"/>
        </w:rPr>
        <w:t xml:space="preserve"> any artwork considered </w:t>
      </w:r>
      <w:proofErr w:type="gramStart"/>
      <w:r w:rsidRPr="00B941DD">
        <w:rPr>
          <w:rFonts w:asciiTheme="minorHAnsi" w:hAnsiTheme="minorHAnsi"/>
          <w:sz w:val="20"/>
          <w:szCs w:val="20"/>
        </w:rPr>
        <w:t>unsuitable</w:t>
      </w:r>
      <w:proofErr w:type="gramEnd"/>
      <w:r w:rsidR="005E4F64">
        <w:rPr>
          <w:rFonts w:asciiTheme="minorHAnsi" w:hAnsiTheme="minorHAnsi"/>
          <w:sz w:val="20"/>
          <w:szCs w:val="20"/>
        </w:rPr>
        <w:t xml:space="preserve"> </w:t>
      </w:r>
      <w:r w:rsidR="003037C9">
        <w:rPr>
          <w:rFonts w:asciiTheme="minorHAnsi" w:hAnsiTheme="minorHAnsi"/>
          <w:sz w:val="20"/>
          <w:szCs w:val="20"/>
        </w:rPr>
        <w:t>and no correspondence will be entered into</w:t>
      </w:r>
      <w:r w:rsidR="003037C9" w:rsidRPr="00B941DD">
        <w:rPr>
          <w:rFonts w:asciiTheme="minorHAnsi" w:hAnsiTheme="minorHAnsi"/>
          <w:sz w:val="20"/>
          <w:szCs w:val="20"/>
        </w:rPr>
        <w:t>.</w:t>
      </w:r>
    </w:p>
    <w:p w14:paraId="1206DA32" w14:textId="77777777" w:rsidR="00CB565A" w:rsidRDefault="00CB565A" w:rsidP="005808FE">
      <w:pPr>
        <w:pStyle w:val="ListParagraph"/>
        <w:widowControl w:val="0"/>
        <w:numPr>
          <w:ilvl w:val="0"/>
          <w:numId w:val="7"/>
        </w:numPr>
        <w:autoSpaceDE w:val="0"/>
        <w:autoSpaceDN w:val="0"/>
        <w:adjustRightInd w:val="0"/>
        <w:spacing w:after="120"/>
        <w:rPr>
          <w:rFonts w:asciiTheme="minorHAnsi" w:hAnsiTheme="minorHAnsi"/>
          <w:sz w:val="20"/>
          <w:szCs w:val="20"/>
        </w:rPr>
      </w:pPr>
      <w:r w:rsidRPr="00B941DD">
        <w:rPr>
          <w:rFonts w:asciiTheme="minorHAnsi" w:hAnsiTheme="minorHAnsi"/>
          <w:b/>
          <w:i/>
          <w:sz w:val="20"/>
          <w:szCs w:val="20"/>
        </w:rPr>
        <w:t>Copyright</w:t>
      </w:r>
      <w:r w:rsidR="005E4F64">
        <w:rPr>
          <w:rFonts w:asciiTheme="minorHAnsi" w:hAnsiTheme="minorHAnsi"/>
          <w:b/>
          <w:i/>
          <w:sz w:val="20"/>
          <w:szCs w:val="20"/>
        </w:rPr>
        <w:t>/</w:t>
      </w:r>
      <w:r w:rsidR="00985F3C" w:rsidRPr="00B941DD">
        <w:rPr>
          <w:rFonts w:asciiTheme="minorHAnsi" w:hAnsiTheme="minorHAnsi"/>
          <w:b/>
          <w:i/>
          <w:sz w:val="20"/>
          <w:szCs w:val="20"/>
        </w:rPr>
        <w:t>Ownership</w:t>
      </w:r>
      <w:r w:rsidRPr="00B941DD">
        <w:rPr>
          <w:rFonts w:asciiTheme="minorHAnsi" w:hAnsiTheme="minorHAnsi"/>
          <w:sz w:val="20"/>
          <w:szCs w:val="20"/>
        </w:rPr>
        <w:t xml:space="preserve"> </w:t>
      </w:r>
      <w:r w:rsidR="00985F3C" w:rsidRPr="00B941DD">
        <w:rPr>
          <w:rFonts w:asciiTheme="minorHAnsi" w:hAnsiTheme="minorHAnsi"/>
          <w:sz w:val="20"/>
          <w:szCs w:val="20"/>
        </w:rPr>
        <w:t>Copyright remains</w:t>
      </w:r>
      <w:r w:rsidR="005E4F64">
        <w:rPr>
          <w:rFonts w:asciiTheme="minorHAnsi" w:hAnsiTheme="minorHAnsi"/>
          <w:sz w:val="20"/>
          <w:szCs w:val="20"/>
        </w:rPr>
        <w:t xml:space="preserve"> with the Exhibiting artists</w:t>
      </w:r>
      <w:r w:rsidR="00985F3C" w:rsidRPr="00B941DD">
        <w:rPr>
          <w:rFonts w:asciiTheme="minorHAnsi" w:hAnsiTheme="minorHAnsi"/>
          <w:sz w:val="20"/>
          <w:szCs w:val="20"/>
        </w:rPr>
        <w:t xml:space="preserve">. </w:t>
      </w:r>
      <w:r w:rsidRPr="00B941DD">
        <w:rPr>
          <w:rFonts w:asciiTheme="minorHAnsi" w:hAnsiTheme="minorHAnsi"/>
          <w:sz w:val="20"/>
          <w:szCs w:val="20"/>
        </w:rPr>
        <w:t>The</w:t>
      </w:r>
      <w:r w:rsidR="00985F3C" w:rsidRPr="00B941DD">
        <w:rPr>
          <w:rFonts w:asciiTheme="minorHAnsi" w:hAnsiTheme="minorHAnsi"/>
          <w:sz w:val="20"/>
          <w:szCs w:val="20"/>
        </w:rPr>
        <w:t xml:space="preserve"> </w:t>
      </w:r>
      <w:r w:rsidR="00985F3C" w:rsidRPr="005E4F64">
        <w:rPr>
          <w:rFonts w:asciiTheme="minorHAnsi" w:hAnsiTheme="minorHAnsi"/>
          <w:b/>
          <w:sz w:val="20"/>
          <w:szCs w:val="20"/>
        </w:rPr>
        <w:t>Exhibitor</w:t>
      </w:r>
      <w:r w:rsidR="00985F3C" w:rsidRPr="00B941DD">
        <w:rPr>
          <w:rFonts w:asciiTheme="minorHAnsi" w:hAnsiTheme="minorHAnsi"/>
          <w:sz w:val="20"/>
          <w:szCs w:val="20"/>
        </w:rPr>
        <w:t xml:space="preserve"> or</w:t>
      </w:r>
      <w:r w:rsidRPr="00B941DD">
        <w:rPr>
          <w:rFonts w:asciiTheme="minorHAnsi" w:hAnsiTheme="minorHAnsi"/>
          <w:sz w:val="20"/>
          <w:szCs w:val="20"/>
        </w:rPr>
        <w:t xml:space="preserve"> artist/s may consent to publication for the purpose of promotion.</w:t>
      </w:r>
    </w:p>
    <w:p w14:paraId="2BED5ED9" w14:textId="77777777" w:rsidR="003037C9" w:rsidRDefault="003037C9" w:rsidP="003037C9">
      <w:pPr>
        <w:pStyle w:val="ListParagraph"/>
        <w:widowControl w:val="0"/>
        <w:numPr>
          <w:ilvl w:val="0"/>
          <w:numId w:val="7"/>
        </w:numPr>
        <w:autoSpaceDE w:val="0"/>
        <w:autoSpaceDN w:val="0"/>
        <w:adjustRightInd w:val="0"/>
        <w:spacing w:after="120"/>
        <w:rPr>
          <w:rFonts w:asciiTheme="minorHAnsi" w:hAnsiTheme="minorHAnsi"/>
          <w:sz w:val="20"/>
          <w:szCs w:val="20"/>
        </w:rPr>
      </w:pPr>
      <w:r>
        <w:rPr>
          <w:rFonts w:asciiTheme="minorHAnsi" w:hAnsiTheme="minorHAnsi"/>
          <w:b/>
          <w:i/>
          <w:sz w:val="20"/>
          <w:szCs w:val="20"/>
        </w:rPr>
        <w:t xml:space="preserve">Gallery Hire Rates: </w:t>
      </w:r>
      <w:r>
        <w:rPr>
          <w:rFonts w:asciiTheme="minorHAnsi" w:hAnsiTheme="minorHAnsi"/>
          <w:sz w:val="20"/>
          <w:szCs w:val="20"/>
        </w:rPr>
        <w:t xml:space="preserve">The rates for hire of both galleries </w:t>
      </w:r>
      <w:proofErr w:type="gramStart"/>
      <w:r>
        <w:rPr>
          <w:rFonts w:asciiTheme="minorHAnsi" w:hAnsiTheme="minorHAnsi"/>
          <w:sz w:val="20"/>
          <w:szCs w:val="20"/>
        </w:rPr>
        <w:t>is</w:t>
      </w:r>
      <w:proofErr w:type="gramEnd"/>
      <w:r>
        <w:rPr>
          <w:rFonts w:asciiTheme="minorHAnsi" w:hAnsiTheme="minorHAnsi"/>
          <w:sz w:val="20"/>
          <w:szCs w:val="20"/>
        </w:rPr>
        <w:t xml:space="preserve"> specified in Appendix A.</w:t>
      </w:r>
    </w:p>
    <w:p w14:paraId="4C5C6487" w14:textId="77777777" w:rsidR="003037C9" w:rsidRPr="00B941DD" w:rsidRDefault="003037C9" w:rsidP="003037C9">
      <w:pPr>
        <w:pStyle w:val="ListParagraph"/>
        <w:widowControl w:val="0"/>
        <w:numPr>
          <w:ilvl w:val="0"/>
          <w:numId w:val="7"/>
        </w:numPr>
        <w:autoSpaceDE w:val="0"/>
        <w:autoSpaceDN w:val="0"/>
        <w:adjustRightInd w:val="0"/>
        <w:spacing w:after="120"/>
        <w:rPr>
          <w:rFonts w:asciiTheme="minorHAnsi" w:hAnsiTheme="minorHAnsi"/>
          <w:sz w:val="20"/>
          <w:szCs w:val="20"/>
        </w:rPr>
      </w:pPr>
      <w:r>
        <w:rPr>
          <w:rFonts w:asciiTheme="minorHAnsi" w:hAnsiTheme="minorHAnsi"/>
          <w:b/>
          <w:i/>
          <w:sz w:val="20"/>
          <w:szCs w:val="20"/>
        </w:rPr>
        <w:t>Parking:</w:t>
      </w:r>
      <w:r>
        <w:rPr>
          <w:rFonts w:asciiTheme="minorHAnsi" w:hAnsiTheme="minorHAnsi"/>
          <w:sz w:val="20"/>
          <w:szCs w:val="20"/>
        </w:rPr>
        <w:t xml:space="preserve"> The parking available in the area is outlined in Appendix B.</w:t>
      </w:r>
    </w:p>
    <w:p w14:paraId="0F8963A4" w14:textId="77777777" w:rsidR="003037C9" w:rsidRPr="00B941DD" w:rsidRDefault="003037C9" w:rsidP="00232499">
      <w:pPr>
        <w:pStyle w:val="ListParagraph"/>
        <w:widowControl w:val="0"/>
        <w:autoSpaceDE w:val="0"/>
        <w:autoSpaceDN w:val="0"/>
        <w:adjustRightInd w:val="0"/>
        <w:spacing w:after="120"/>
        <w:ind w:left="1077"/>
        <w:rPr>
          <w:rFonts w:asciiTheme="minorHAnsi" w:hAnsiTheme="minorHAnsi"/>
          <w:sz w:val="20"/>
          <w:szCs w:val="20"/>
        </w:rPr>
      </w:pPr>
    </w:p>
    <w:p w14:paraId="24C040D4" w14:textId="77777777" w:rsidR="00CB565A" w:rsidRPr="00144AF0" w:rsidRDefault="00CB565A" w:rsidP="00CB565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lang w:eastAsia="ja-JP"/>
        </w:rPr>
      </w:pPr>
    </w:p>
    <w:p w14:paraId="7E83CBF8" w14:textId="77777777" w:rsidR="00B10E84" w:rsidRPr="008B725E"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ind w:right="-380"/>
        <w:rPr>
          <w:lang w:eastAsia="ja-JP"/>
        </w:rPr>
      </w:pPr>
      <w:r w:rsidRPr="008B725E">
        <w:rPr>
          <w:lang w:eastAsia="ja-JP"/>
        </w:rPr>
        <w:t>The</w:t>
      </w:r>
      <w:r w:rsidRPr="008B725E">
        <w:rPr>
          <w:b/>
          <w:lang w:eastAsia="ja-JP"/>
        </w:rPr>
        <w:t xml:space="preserve"> RQAS </w:t>
      </w:r>
      <w:r w:rsidRPr="008B725E">
        <w:rPr>
          <w:lang w:eastAsia="ja-JP"/>
        </w:rPr>
        <w:t xml:space="preserve">and the </w:t>
      </w:r>
      <w:r w:rsidRPr="008B725E">
        <w:rPr>
          <w:b/>
          <w:lang w:eastAsia="ja-JP"/>
        </w:rPr>
        <w:t xml:space="preserve">Exhibitor </w:t>
      </w:r>
      <w:r w:rsidRPr="008B725E">
        <w:rPr>
          <w:lang w:eastAsia="ja-JP"/>
        </w:rPr>
        <w:t xml:space="preserve">certifies by its undersigned </w:t>
      </w:r>
      <w:proofErr w:type="spellStart"/>
      <w:r w:rsidRPr="008B725E">
        <w:rPr>
          <w:lang w:eastAsia="ja-JP"/>
        </w:rPr>
        <w:t>authorised</w:t>
      </w:r>
      <w:proofErr w:type="spellEnd"/>
      <w:r w:rsidRPr="008B725E">
        <w:rPr>
          <w:lang w:eastAsia="ja-JP"/>
        </w:rPr>
        <w:t xml:space="preserve"> representatives who have read this Agreement that they agree to be bound by its terms and conditions. </w:t>
      </w:r>
    </w:p>
    <w:p w14:paraId="2134E9D3" w14:textId="77777777" w:rsidR="00232499" w:rsidRDefault="00232499"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ind w:right="-380"/>
        <w:rPr>
          <w:b/>
          <w:lang w:eastAsia="ja-JP"/>
        </w:rPr>
      </w:pPr>
    </w:p>
    <w:tbl>
      <w:tblPr>
        <w:tblStyle w:val="TableGrid"/>
        <w:tblW w:w="0" w:type="auto"/>
        <w:tblLook w:val="04A0" w:firstRow="1" w:lastRow="0" w:firstColumn="1" w:lastColumn="0" w:noHBand="0" w:noVBand="1"/>
      </w:tblPr>
      <w:tblGrid>
        <w:gridCol w:w="10450"/>
      </w:tblGrid>
      <w:tr w:rsidR="00620642" w:rsidRPr="00620642" w14:paraId="5AD0A311" w14:textId="77777777" w:rsidTr="00620642">
        <w:tc>
          <w:tcPr>
            <w:tcW w:w="10450" w:type="dxa"/>
          </w:tcPr>
          <w:p w14:paraId="3D615A43" w14:textId="343B551E" w:rsidR="00620642" w:rsidRPr="00620642" w:rsidRDefault="00620642" w:rsidP="004945D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b/>
                <w:lang w:eastAsia="ja-JP"/>
              </w:rPr>
            </w:pPr>
            <w:r w:rsidRPr="00620642">
              <w:rPr>
                <w:b/>
                <w:lang w:eastAsia="ja-JP"/>
              </w:rPr>
              <w:t>Exhibitor</w:t>
            </w:r>
          </w:p>
        </w:tc>
      </w:tr>
      <w:tr w:rsidR="00620642" w:rsidRPr="00620642" w14:paraId="2C1B9230" w14:textId="77777777" w:rsidTr="00620642">
        <w:tc>
          <w:tcPr>
            <w:tcW w:w="10450" w:type="dxa"/>
          </w:tcPr>
          <w:p w14:paraId="110C9E24" w14:textId="2880C9D8" w:rsidR="00620642" w:rsidRPr="00620642" w:rsidRDefault="00620642" w:rsidP="004945D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lang w:eastAsia="ja-JP"/>
              </w:rPr>
            </w:pPr>
            <w:r w:rsidRPr="00620642">
              <w:rPr>
                <w:b/>
                <w:lang w:eastAsia="ja-JP"/>
              </w:rPr>
              <w:t>Sign</w:t>
            </w:r>
            <w:r w:rsidR="00B35F03">
              <w:rPr>
                <w:b/>
                <w:lang w:eastAsia="ja-JP"/>
              </w:rPr>
              <w:t>ature</w:t>
            </w:r>
          </w:p>
        </w:tc>
      </w:tr>
      <w:tr w:rsidR="00620642" w:rsidRPr="00620642" w14:paraId="51DC1FB8" w14:textId="77777777" w:rsidTr="00620642">
        <w:tc>
          <w:tcPr>
            <w:tcW w:w="10450" w:type="dxa"/>
          </w:tcPr>
          <w:p w14:paraId="38C3FD60" w14:textId="3BCEA089" w:rsidR="00620642" w:rsidRPr="00620642" w:rsidRDefault="00620642" w:rsidP="004945D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lang w:eastAsia="ja-JP"/>
              </w:rPr>
            </w:pPr>
            <w:r w:rsidRPr="00620642">
              <w:rPr>
                <w:b/>
                <w:lang w:eastAsia="ja-JP"/>
              </w:rPr>
              <w:t>Print full name</w:t>
            </w:r>
          </w:p>
        </w:tc>
      </w:tr>
      <w:tr w:rsidR="00B35F03" w:rsidRPr="00620642" w14:paraId="3EBDB8AA" w14:textId="77777777" w:rsidTr="00620642">
        <w:tc>
          <w:tcPr>
            <w:tcW w:w="10450" w:type="dxa"/>
          </w:tcPr>
          <w:p w14:paraId="0D98ECB6" w14:textId="1E300A80" w:rsidR="00B35F03" w:rsidRPr="00620642" w:rsidRDefault="00B35F03" w:rsidP="004945D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b/>
                <w:lang w:eastAsia="ja-JP"/>
              </w:rPr>
            </w:pPr>
            <w:r>
              <w:rPr>
                <w:b/>
                <w:lang w:eastAsia="ja-JP"/>
              </w:rPr>
              <w:t>Date</w:t>
            </w:r>
          </w:p>
        </w:tc>
      </w:tr>
    </w:tbl>
    <w:p w14:paraId="5C614372" w14:textId="77777777" w:rsidR="00B10E84" w:rsidRPr="008B725E"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ind w:right="-380"/>
        <w:rPr>
          <w:lang w:eastAsia="ja-JP"/>
        </w:rPr>
      </w:pPr>
    </w:p>
    <w:tbl>
      <w:tblPr>
        <w:tblStyle w:val="TableGrid"/>
        <w:tblW w:w="0" w:type="auto"/>
        <w:tblLook w:val="04A0" w:firstRow="1" w:lastRow="0" w:firstColumn="1" w:lastColumn="0" w:noHBand="0" w:noVBand="1"/>
      </w:tblPr>
      <w:tblGrid>
        <w:gridCol w:w="10450"/>
      </w:tblGrid>
      <w:tr w:rsidR="00620642" w:rsidRPr="00620642" w14:paraId="64442FDA" w14:textId="77777777" w:rsidTr="00620642">
        <w:tc>
          <w:tcPr>
            <w:tcW w:w="10450" w:type="dxa"/>
          </w:tcPr>
          <w:p w14:paraId="157FD612" w14:textId="0297817B" w:rsidR="00620642" w:rsidRPr="00620642" w:rsidRDefault="00620642" w:rsidP="00BD4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b/>
                <w:lang w:eastAsia="ja-JP"/>
              </w:rPr>
            </w:pPr>
            <w:r w:rsidRPr="00620642">
              <w:rPr>
                <w:b/>
                <w:lang w:eastAsia="ja-JP"/>
              </w:rPr>
              <w:t xml:space="preserve">Representative of the RQAS (Brisbane Branch) Inc. </w:t>
            </w:r>
          </w:p>
        </w:tc>
      </w:tr>
      <w:tr w:rsidR="00620642" w:rsidRPr="00620642" w14:paraId="605D22BD" w14:textId="77777777" w:rsidTr="00620642">
        <w:tc>
          <w:tcPr>
            <w:tcW w:w="10450" w:type="dxa"/>
          </w:tcPr>
          <w:p w14:paraId="26ECAAB1" w14:textId="77777777" w:rsidR="00620642" w:rsidRPr="00620642" w:rsidRDefault="00620642" w:rsidP="00BD4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lang w:eastAsia="ja-JP"/>
              </w:rPr>
            </w:pPr>
            <w:r w:rsidRPr="00620642">
              <w:rPr>
                <w:b/>
                <w:lang w:eastAsia="ja-JP"/>
              </w:rPr>
              <w:t xml:space="preserve">Signature </w:t>
            </w:r>
          </w:p>
        </w:tc>
      </w:tr>
      <w:tr w:rsidR="00620642" w:rsidRPr="00620642" w14:paraId="60383E43" w14:textId="77777777" w:rsidTr="00620642">
        <w:tc>
          <w:tcPr>
            <w:tcW w:w="10450" w:type="dxa"/>
          </w:tcPr>
          <w:p w14:paraId="700A8FB6" w14:textId="77777777" w:rsidR="00620642" w:rsidRPr="00620642" w:rsidRDefault="00620642" w:rsidP="00BD4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lang w:eastAsia="ja-JP"/>
              </w:rPr>
            </w:pPr>
            <w:r w:rsidRPr="00620642">
              <w:rPr>
                <w:b/>
                <w:lang w:eastAsia="ja-JP"/>
              </w:rPr>
              <w:t>Print full name</w:t>
            </w:r>
            <w:r w:rsidRPr="00620642">
              <w:rPr>
                <w:lang w:eastAsia="ja-JP"/>
              </w:rPr>
              <w:t xml:space="preserve"> </w:t>
            </w:r>
          </w:p>
        </w:tc>
      </w:tr>
      <w:tr w:rsidR="00620642" w:rsidRPr="00620642" w14:paraId="30A344EA" w14:textId="77777777" w:rsidTr="00620642">
        <w:tc>
          <w:tcPr>
            <w:tcW w:w="10450" w:type="dxa"/>
          </w:tcPr>
          <w:p w14:paraId="68B98800" w14:textId="77777777" w:rsidR="00620642" w:rsidRPr="00620642" w:rsidRDefault="00620642" w:rsidP="00BD426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rPr>
                <w:lang w:eastAsia="ja-JP"/>
              </w:rPr>
            </w:pPr>
            <w:r w:rsidRPr="00620642">
              <w:rPr>
                <w:b/>
                <w:lang w:eastAsia="ja-JP"/>
              </w:rPr>
              <w:t>Date</w:t>
            </w:r>
          </w:p>
        </w:tc>
      </w:tr>
    </w:tbl>
    <w:p w14:paraId="099208FA" w14:textId="77777777" w:rsidR="00B10E84" w:rsidRDefault="00B10E84" w:rsidP="00B10E84">
      <w:pPr>
        <w:rPr>
          <w:sz w:val="22"/>
        </w:rPr>
      </w:pPr>
      <w:r>
        <w:rPr>
          <w:sz w:val="22"/>
        </w:rPr>
        <w:br w:type="page"/>
      </w:r>
    </w:p>
    <w:p w14:paraId="426F269A" w14:textId="77777777" w:rsidR="00B10E84" w:rsidRDefault="00B10E84" w:rsidP="00B10E84">
      <w:pPr>
        <w:jc w:val="center"/>
        <w:rPr>
          <w:b/>
          <w:sz w:val="36"/>
          <w:u w:val="single"/>
        </w:rPr>
      </w:pPr>
      <w:r w:rsidRPr="00144AF0">
        <w:rPr>
          <w:b/>
          <w:sz w:val="36"/>
          <w:u w:val="single"/>
        </w:rPr>
        <w:lastRenderedPageBreak/>
        <w:t>Appendix A</w:t>
      </w:r>
    </w:p>
    <w:p w14:paraId="3D28BC3C" w14:textId="77777777" w:rsidR="00B10E84" w:rsidRPr="00144AF0" w:rsidRDefault="00B10E84" w:rsidP="00B10E84">
      <w:pPr>
        <w:rPr>
          <w:sz w:val="22"/>
        </w:rPr>
      </w:pPr>
    </w:p>
    <w:p w14:paraId="5ECA1EEA" w14:textId="77777777" w:rsidR="00B10E84" w:rsidRPr="00DD2F6E" w:rsidRDefault="00B10E84" w:rsidP="00B10E84">
      <w:pPr>
        <w:rPr>
          <w:sz w:val="22"/>
        </w:rPr>
      </w:pPr>
      <w:r w:rsidRPr="00144AF0">
        <w:rPr>
          <w:b/>
          <w:sz w:val="22"/>
          <w:u w:val="single"/>
        </w:rPr>
        <w:t>Gallery Hire Rates are as follows</w:t>
      </w:r>
      <w:r w:rsidRPr="00144AF0">
        <w:rPr>
          <w:sz w:val="22"/>
        </w:rPr>
        <w:t xml:space="preserve">: </w:t>
      </w:r>
    </w:p>
    <w:p w14:paraId="0B10DE0A" w14:textId="77777777" w:rsidR="00B10E84"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sz w:val="22"/>
          <w:szCs w:val="22"/>
        </w:rPr>
      </w:pPr>
      <w:r w:rsidRPr="00144AF0">
        <w:rPr>
          <w:sz w:val="22"/>
          <w:szCs w:val="22"/>
        </w:rPr>
        <w:t>Discounted rates are available to Members who have had a continuing membership for 12 months.</w:t>
      </w:r>
    </w:p>
    <w:p w14:paraId="2122CFBF" w14:textId="2E6ADA35" w:rsidR="00B10E84"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rFonts w:cs="Garamond"/>
          <w:sz w:val="22"/>
          <w:szCs w:val="22"/>
        </w:rPr>
      </w:pPr>
      <w:r w:rsidRPr="00DD2F6E">
        <w:rPr>
          <w:rFonts w:cs="Garamond"/>
          <w:sz w:val="22"/>
          <w:szCs w:val="22"/>
        </w:rPr>
        <w:t xml:space="preserve">To </w:t>
      </w:r>
      <w:r w:rsidR="00C5279F">
        <w:rPr>
          <w:rFonts w:cs="Garamond"/>
          <w:sz w:val="22"/>
          <w:szCs w:val="22"/>
        </w:rPr>
        <w:t xml:space="preserve">confirm dates and book the space, </w:t>
      </w:r>
      <w:r w:rsidRPr="00DD2F6E">
        <w:rPr>
          <w:rFonts w:cs="Garamond"/>
          <w:sz w:val="22"/>
          <w:szCs w:val="22"/>
        </w:rPr>
        <w:t xml:space="preserve">please contact the </w:t>
      </w:r>
      <w:r w:rsidRPr="00D059E9">
        <w:rPr>
          <w:rFonts w:cs="Garamond"/>
          <w:b/>
          <w:sz w:val="22"/>
          <w:szCs w:val="22"/>
        </w:rPr>
        <w:t>Gallery Director</w:t>
      </w:r>
      <w:r w:rsidR="00C5279F">
        <w:rPr>
          <w:rFonts w:cs="Garamond"/>
          <w:sz w:val="22"/>
          <w:szCs w:val="22"/>
        </w:rPr>
        <w:t xml:space="preserve"> on 07 3367 1977.</w:t>
      </w:r>
    </w:p>
    <w:p w14:paraId="4F888902" w14:textId="77777777" w:rsidR="00B10E84" w:rsidRPr="00DD2F6E"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sz w:val="22"/>
          <w:szCs w:val="22"/>
        </w:rPr>
      </w:pPr>
      <w:r>
        <w:rPr>
          <w:rFonts w:cs="Garamond"/>
          <w:sz w:val="22"/>
          <w:szCs w:val="22"/>
        </w:rPr>
        <w:t xml:space="preserve">PTG means “Petrie Terrace Gallery” </w:t>
      </w:r>
    </w:p>
    <w:p w14:paraId="43FCFB87" w14:textId="77777777" w:rsidR="00B10E84" w:rsidRPr="00144AF0"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sz w:val="22"/>
          <w:szCs w:val="22"/>
        </w:rPr>
      </w:pPr>
    </w:p>
    <w:tbl>
      <w:tblPr>
        <w:tblW w:w="8959" w:type="dxa"/>
        <w:tblInd w:w="93" w:type="dxa"/>
        <w:tblLook w:val="04A0" w:firstRow="1" w:lastRow="0" w:firstColumn="1" w:lastColumn="0" w:noHBand="0" w:noVBand="1"/>
      </w:tblPr>
      <w:tblGrid>
        <w:gridCol w:w="1258"/>
        <w:gridCol w:w="1149"/>
        <w:gridCol w:w="1052"/>
        <w:gridCol w:w="1234"/>
        <w:gridCol w:w="688"/>
        <w:gridCol w:w="1217"/>
        <w:gridCol w:w="1154"/>
        <w:gridCol w:w="1207"/>
      </w:tblGrid>
      <w:tr w:rsidR="00B10E84" w:rsidRPr="00144AF0" w14:paraId="775793BC" w14:textId="77777777" w:rsidTr="00F14D98">
        <w:trPr>
          <w:trHeight w:val="170"/>
        </w:trPr>
        <w:tc>
          <w:tcPr>
            <w:tcW w:w="1145" w:type="dxa"/>
            <w:tcBorders>
              <w:top w:val="single" w:sz="4" w:space="0" w:color="auto"/>
              <w:left w:val="single" w:sz="4" w:space="0" w:color="auto"/>
              <w:bottom w:val="single" w:sz="4" w:space="0" w:color="auto"/>
              <w:right w:val="nil"/>
            </w:tcBorders>
            <w:shd w:val="clear" w:color="000000" w:fill="FDE9D9" w:themeFill="accent6" w:themeFillTint="33"/>
            <w:noWrap/>
            <w:vAlign w:val="center"/>
            <w:hideMark/>
          </w:tcPr>
          <w:p w14:paraId="5B4A2FCD" w14:textId="77777777" w:rsidR="00B10E84" w:rsidRPr="00144AF0" w:rsidRDefault="00B10E84" w:rsidP="00381C35">
            <w:pPr>
              <w:jc w:val="center"/>
              <w:rPr>
                <w:b/>
                <w:bCs/>
                <w:color w:val="000000"/>
                <w:szCs w:val="20"/>
              </w:rPr>
            </w:pPr>
            <w:r w:rsidRPr="00144AF0">
              <w:rPr>
                <w:b/>
                <w:bCs/>
                <w:color w:val="000000"/>
                <w:szCs w:val="20"/>
              </w:rPr>
              <w:t xml:space="preserve">Gallery Rates </w:t>
            </w:r>
            <w:r w:rsidRPr="00364EB9">
              <w:rPr>
                <w:b/>
                <w:color w:val="000000"/>
                <w:szCs w:val="20"/>
              </w:rPr>
              <w:t>2018</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8A96F" w14:textId="77777777" w:rsidR="00B10E84" w:rsidRPr="00144AF0" w:rsidRDefault="00C96643" w:rsidP="00381C35">
            <w:pPr>
              <w:jc w:val="center"/>
              <w:rPr>
                <w:color w:val="000000"/>
                <w:szCs w:val="20"/>
              </w:rPr>
            </w:pPr>
            <w:r>
              <w:rPr>
                <w:color w:val="000000"/>
                <w:szCs w:val="20"/>
              </w:rPr>
              <w:t>Private</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7528D89E" w14:textId="77777777" w:rsidR="00B10E84" w:rsidRPr="00144AF0" w:rsidRDefault="00B10E84" w:rsidP="00381C35">
            <w:pPr>
              <w:jc w:val="center"/>
              <w:rPr>
                <w:color w:val="000000"/>
                <w:szCs w:val="20"/>
              </w:rPr>
            </w:pPr>
            <w:r w:rsidRPr="00144AF0">
              <w:rPr>
                <w:color w:val="000000"/>
                <w:szCs w:val="20"/>
              </w:rPr>
              <w:t>GST</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3B0B28AC" w14:textId="77777777" w:rsidR="00B10E84" w:rsidRPr="00144AF0" w:rsidRDefault="00B10E84" w:rsidP="00381C35">
            <w:pPr>
              <w:jc w:val="center"/>
              <w:rPr>
                <w:color w:val="000000"/>
                <w:szCs w:val="20"/>
              </w:rPr>
            </w:pPr>
            <w:r w:rsidRPr="00144AF0">
              <w:rPr>
                <w:color w:val="000000"/>
                <w:szCs w:val="20"/>
              </w:rPr>
              <w:t>Total</w:t>
            </w:r>
          </w:p>
        </w:tc>
        <w:tc>
          <w:tcPr>
            <w:tcW w:w="907" w:type="dxa"/>
            <w:tcBorders>
              <w:top w:val="single" w:sz="4" w:space="0" w:color="auto"/>
              <w:left w:val="single" w:sz="4" w:space="0" w:color="auto"/>
              <w:right w:val="single" w:sz="4" w:space="0" w:color="auto"/>
            </w:tcBorders>
          </w:tcPr>
          <w:p w14:paraId="36243151" w14:textId="77777777" w:rsidR="00B10E84" w:rsidRPr="00144AF0" w:rsidRDefault="00B10E84" w:rsidP="00381C35">
            <w:pPr>
              <w:jc w:val="center"/>
              <w:rPr>
                <w:color w:val="000000"/>
                <w:szCs w:val="20"/>
              </w:rPr>
            </w:pPr>
          </w:p>
        </w:tc>
        <w:tc>
          <w:tcPr>
            <w:tcW w:w="1234" w:type="dxa"/>
            <w:tcBorders>
              <w:top w:val="single" w:sz="4" w:space="0" w:color="auto"/>
              <w:left w:val="single" w:sz="4" w:space="0" w:color="auto"/>
              <w:bottom w:val="single" w:sz="4" w:space="0" w:color="auto"/>
              <w:right w:val="single" w:sz="4" w:space="0" w:color="auto"/>
            </w:tcBorders>
          </w:tcPr>
          <w:p w14:paraId="2584BA4F" w14:textId="77777777" w:rsidR="00B10E84" w:rsidRPr="00144AF0" w:rsidRDefault="00B10E84" w:rsidP="00381C35">
            <w:pPr>
              <w:jc w:val="center"/>
              <w:rPr>
                <w:color w:val="000000"/>
                <w:szCs w:val="20"/>
              </w:rPr>
            </w:pPr>
            <w:r>
              <w:rPr>
                <w:color w:val="000000"/>
                <w:szCs w:val="20"/>
              </w:rPr>
              <w:t xml:space="preserve">Brisbane </w:t>
            </w:r>
            <w:r w:rsidRPr="00144AF0">
              <w:rPr>
                <w:color w:val="000000"/>
                <w:szCs w:val="20"/>
              </w:rPr>
              <w:t>Members Rate</w:t>
            </w:r>
          </w:p>
        </w:tc>
        <w:tc>
          <w:tcPr>
            <w:tcW w:w="1234" w:type="dxa"/>
            <w:tcBorders>
              <w:top w:val="single" w:sz="4" w:space="0" w:color="auto"/>
              <w:left w:val="nil"/>
              <w:bottom w:val="single" w:sz="4" w:space="0" w:color="auto"/>
              <w:right w:val="single" w:sz="4" w:space="0" w:color="auto"/>
            </w:tcBorders>
            <w:vAlign w:val="center"/>
          </w:tcPr>
          <w:p w14:paraId="6FEC1FEB" w14:textId="77777777" w:rsidR="00B10E84" w:rsidRPr="00144AF0" w:rsidRDefault="00B10E84" w:rsidP="00381C35">
            <w:pPr>
              <w:jc w:val="center"/>
              <w:rPr>
                <w:color w:val="000000"/>
                <w:szCs w:val="20"/>
              </w:rPr>
            </w:pPr>
            <w:r w:rsidRPr="00144AF0">
              <w:rPr>
                <w:color w:val="000000"/>
                <w:szCs w:val="20"/>
              </w:rPr>
              <w:t>GST</w:t>
            </w:r>
          </w:p>
        </w:tc>
        <w:tc>
          <w:tcPr>
            <w:tcW w:w="1234" w:type="dxa"/>
            <w:tcBorders>
              <w:top w:val="single" w:sz="4" w:space="0" w:color="auto"/>
              <w:left w:val="nil"/>
              <w:bottom w:val="single" w:sz="4" w:space="0" w:color="auto"/>
              <w:right w:val="single" w:sz="4" w:space="0" w:color="auto"/>
            </w:tcBorders>
            <w:vAlign w:val="center"/>
          </w:tcPr>
          <w:p w14:paraId="5091758D" w14:textId="77777777" w:rsidR="00B10E84" w:rsidRPr="00144AF0" w:rsidRDefault="00B10E84" w:rsidP="00381C35">
            <w:pPr>
              <w:jc w:val="center"/>
              <w:rPr>
                <w:color w:val="000000"/>
                <w:szCs w:val="20"/>
              </w:rPr>
            </w:pPr>
            <w:r w:rsidRPr="00144AF0">
              <w:rPr>
                <w:color w:val="000000"/>
                <w:szCs w:val="20"/>
              </w:rPr>
              <w:t>Total</w:t>
            </w:r>
          </w:p>
        </w:tc>
      </w:tr>
      <w:tr w:rsidR="00B10E84" w:rsidRPr="00144AF0" w14:paraId="2AB3E8DF" w14:textId="77777777" w:rsidTr="00381C35">
        <w:trPr>
          <w:trHeight w:val="173"/>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B9A9D" w14:textId="77777777" w:rsidR="00B10E84" w:rsidRPr="00364EB9" w:rsidRDefault="00B10E84" w:rsidP="00381C35">
            <w:pPr>
              <w:jc w:val="center"/>
              <w:rPr>
                <w:color w:val="000000"/>
                <w:szCs w:val="20"/>
              </w:rPr>
            </w:pPr>
            <w:r>
              <w:rPr>
                <w:color w:val="000000"/>
                <w:szCs w:val="20"/>
              </w:rPr>
              <w:t xml:space="preserve">PTG </w:t>
            </w:r>
            <w:r w:rsidRPr="00364EB9">
              <w:rPr>
                <w:color w:val="000000"/>
                <w:szCs w:val="20"/>
              </w:rPr>
              <w:t>First week</w:t>
            </w:r>
          </w:p>
        </w:tc>
        <w:tc>
          <w:tcPr>
            <w:tcW w:w="919" w:type="dxa"/>
            <w:tcBorders>
              <w:top w:val="nil"/>
              <w:left w:val="nil"/>
              <w:bottom w:val="single" w:sz="4" w:space="0" w:color="auto"/>
              <w:right w:val="single" w:sz="4" w:space="0" w:color="auto"/>
            </w:tcBorders>
            <w:shd w:val="clear" w:color="auto" w:fill="auto"/>
            <w:noWrap/>
            <w:vAlign w:val="center"/>
          </w:tcPr>
          <w:p w14:paraId="1EF77B0A"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,290.91</w:t>
            </w:r>
          </w:p>
        </w:tc>
        <w:tc>
          <w:tcPr>
            <w:tcW w:w="1052" w:type="dxa"/>
            <w:tcBorders>
              <w:top w:val="nil"/>
              <w:left w:val="nil"/>
              <w:bottom w:val="single" w:sz="4" w:space="0" w:color="auto"/>
              <w:right w:val="single" w:sz="4" w:space="0" w:color="auto"/>
            </w:tcBorders>
            <w:shd w:val="clear" w:color="auto" w:fill="auto"/>
            <w:noWrap/>
            <w:vAlign w:val="center"/>
          </w:tcPr>
          <w:p w14:paraId="1737E7CE"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129.09</w:t>
            </w:r>
          </w:p>
        </w:tc>
        <w:tc>
          <w:tcPr>
            <w:tcW w:w="1234" w:type="dxa"/>
            <w:tcBorders>
              <w:top w:val="nil"/>
              <w:left w:val="nil"/>
              <w:bottom w:val="single" w:sz="4" w:space="0" w:color="auto"/>
              <w:right w:val="single" w:sz="4" w:space="0" w:color="auto"/>
            </w:tcBorders>
            <w:shd w:val="clear" w:color="auto" w:fill="auto"/>
            <w:noWrap/>
            <w:vAlign w:val="center"/>
          </w:tcPr>
          <w:p w14:paraId="56C49404" w14:textId="77777777" w:rsidR="00B10E84" w:rsidRPr="00364EB9" w:rsidRDefault="00B10E84" w:rsidP="00381C35">
            <w:pPr>
              <w:rPr>
                <w:bCs/>
                <w:color w:val="000000"/>
                <w:sz w:val="22"/>
                <w:szCs w:val="22"/>
              </w:rPr>
            </w:pPr>
            <w:r w:rsidRPr="00364EB9">
              <w:rPr>
                <w:bCs/>
                <w:color w:val="000000"/>
                <w:sz w:val="22"/>
                <w:szCs w:val="22"/>
              </w:rPr>
              <w:t>$1,</w:t>
            </w:r>
            <w:r w:rsidR="000E320D">
              <w:rPr>
                <w:bCs/>
                <w:color w:val="000000"/>
                <w:sz w:val="22"/>
                <w:szCs w:val="22"/>
              </w:rPr>
              <w:t>420.0</w:t>
            </w:r>
            <w:r w:rsidRPr="00364EB9">
              <w:rPr>
                <w:bCs/>
                <w:color w:val="000000"/>
                <w:sz w:val="22"/>
                <w:szCs w:val="22"/>
              </w:rPr>
              <w:t>0</w:t>
            </w:r>
          </w:p>
        </w:tc>
        <w:tc>
          <w:tcPr>
            <w:tcW w:w="907" w:type="dxa"/>
            <w:tcBorders>
              <w:left w:val="single" w:sz="4" w:space="0" w:color="auto"/>
              <w:right w:val="single" w:sz="4" w:space="0" w:color="auto"/>
            </w:tcBorders>
            <w:vAlign w:val="center"/>
          </w:tcPr>
          <w:p w14:paraId="4E6F308C" w14:textId="77777777" w:rsidR="00B10E84" w:rsidRPr="00364EB9" w:rsidRDefault="00B10E84" w:rsidP="00381C35">
            <w:pPr>
              <w:jc w:val="center"/>
              <w:rPr>
                <w:color w:val="000000"/>
                <w:sz w:val="22"/>
                <w:szCs w:val="22"/>
              </w:rPr>
            </w:pPr>
          </w:p>
        </w:tc>
        <w:tc>
          <w:tcPr>
            <w:tcW w:w="1234" w:type="dxa"/>
            <w:tcBorders>
              <w:top w:val="nil"/>
              <w:left w:val="single" w:sz="4" w:space="0" w:color="auto"/>
              <w:bottom w:val="single" w:sz="4" w:space="0" w:color="auto"/>
              <w:right w:val="single" w:sz="4" w:space="0" w:color="auto"/>
            </w:tcBorders>
            <w:vAlign w:val="center"/>
          </w:tcPr>
          <w:p w14:paraId="1AA6558F"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163.64</w:t>
            </w:r>
          </w:p>
        </w:tc>
        <w:tc>
          <w:tcPr>
            <w:tcW w:w="1234" w:type="dxa"/>
            <w:tcBorders>
              <w:top w:val="nil"/>
              <w:left w:val="nil"/>
              <w:bottom w:val="single" w:sz="4" w:space="0" w:color="auto"/>
              <w:right w:val="single" w:sz="4" w:space="0" w:color="auto"/>
            </w:tcBorders>
            <w:vAlign w:val="center"/>
          </w:tcPr>
          <w:p w14:paraId="7A2D1B99"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16.36</w:t>
            </w:r>
          </w:p>
        </w:tc>
        <w:tc>
          <w:tcPr>
            <w:tcW w:w="1234" w:type="dxa"/>
            <w:tcBorders>
              <w:top w:val="nil"/>
              <w:left w:val="nil"/>
              <w:bottom w:val="single" w:sz="4" w:space="0" w:color="auto"/>
              <w:right w:val="single" w:sz="4" w:space="0" w:color="auto"/>
            </w:tcBorders>
            <w:vAlign w:val="center"/>
          </w:tcPr>
          <w:p w14:paraId="2F88B5D1" w14:textId="77777777" w:rsidR="00B10E84" w:rsidRPr="00364EB9" w:rsidRDefault="00B10E84" w:rsidP="00381C35">
            <w:pPr>
              <w:jc w:val="center"/>
              <w:rPr>
                <w:bCs/>
                <w:color w:val="000000"/>
                <w:sz w:val="22"/>
                <w:szCs w:val="22"/>
              </w:rPr>
            </w:pPr>
            <w:r w:rsidRPr="00364EB9">
              <w:rPr>
                <w:bCs/>
                <w:color w:val="000000"/>
                <w:sz w:val="22"/>
                <w:szCs w:val="22"/>
              </w:rPr>
              <w:t>$1,</w:t>
            </w:r>
            <w:r w:rsidR="000E320D">
              <w:rPr>
                <w:bCs/>
                <w:color w:val="000000"/>
                <w:sz w:val="22"/>
                <w:szCs w:val="22"/>
              </w:rPr>
              <w:t>280.00</w:t>
            </w:r>
          </w:p>
        </w:tc>
      </w:tr>
      <w:tr w:rsidR="00B10E84" w:rsidRPr="00144AF0" w14:paraId="7753C7A8" w14:textId="77777777" w:rsidTr="00381C35">
        <w:trPr>
          <w:trHeight w:val="173"/>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52F97399" w14:textId="77777777" w:rsidR="00B10E84" w:rsidRPr="00364EB9" w:rsidRDefault="00B10E84" w:rsidP="00381C35">
            <w:pPr>
              <w:jc w:val="center"/>
              <w:rPr>
                <w:color w:val="000000"/>
                <w:szCs w:val="20"/>
              </w:rPr>
            </w:pPr>
            <w:r>
              <w:rPr>
                <w:color w:val="000000"/>
                <w:szCs w:val="20"/>
              </w:rPr>
              <w:t xml:space="preserve">PTG additional </w:t>
            </w:r>
            <w:r w:rsidRPr="00364EB9">
              <w:rPr>
                <w:color w:val="000000"/>
                <w:szCs w:val="20"/>
              </w:rPr>
              <w:t>week</w:t>
            </w:r>
            <w:r>
              <w:rPr>
                <w:color w:val="000000"/>
                <w:szCs w:val="20"/>
              </w:rPr>
              <w:t>s</w:t>
            </w:r>
          </w:p>
        </w:tc>
        <w:tc>
          <w:tcPr>
            <w:tcW w:w="919" w:type="dxa"/>
            <w:tcBorders>
              <w:top w:val="nil"/>
              <w:left w:val="nil"/>
              <w:bottom w:val="single" w:sz="4" w:space="0" w:color="auto"/>
              <w:right w:val="single" w:sz="4" w:space="0" w:color="auto"/>
            </w:tcBorders>
            <w:shd w:val="clear" w:color="auto" w:fill="auto"/>
            <w:noWrap/>
            <w:vAlign w:val="center"/>
          </w:tcPr>
          <w:p w14:paraId="46D4A473"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,109.09</w:t>
            </w:r>
          </w:p>
        </w:tc>
        <w:tc>
          <w:tcPr>
            <w:tcW w:w="1052" w:type="dxa"/>
            <w:tcBorders>
              <w:top w:val="nil"/>
              <w:left w:val="nil"/>
              <w:bottom w:val="single" w:sz="4" w:space="0" w:color="auto"/>
              <w:right w:val="single" w:sz="4" w:space="0" w:color="auto"/>
            </w:tcBorders>
            <w:shd w:val="clear" w:color="auto" w:fill="auto"/>
            <w:noWrap/>
            <w:vAlign w:val="center"/>
          </w:tcPr>
          <w:p w14:paraId="66B5B0E2"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10.91</w:t>
            </w:r>
          </w:p>
        </w:tc>
        <w:tc>
          <w:tcPr>
            <w:tcW w:w="1234" w:type="dxa"/>
            <w:tcBorders>
              <w:top w:val="nil"/>
              <w:left w:val="nil"/>
              <w:bottom w:val="single" w:sz="4" w:space="0" w:color="auto"/>
              <w:right w:val="single" w:sz="4" w:space="0" w:color="auto"/>
            </w:tcBorders>
            <w:shd w:val="clear" w:color="auto" w:fill="auto"/>
            <w:noWrap/>
            <w:vAlign w:val="center"/>
          </w:tcPr>
          <w:p w14:paraId="634FB786" w14:textId="77777777" w:rsidR="00B10E84" w:rsidRPr="00364EB9" w:rsidRDefault="00B10E84" w:rsidP="00381C35">
            <w:pPr>
              <w:jc w:val="center"/>
              <w:rPr>
                <w:bCs/>
                <w:color w:val="000000"/>
                <w:sz w:val="22"/>
                <w:szCs w:val="22"/>
              </w:rPr>
            </w:pPr>
            <w:r w:rsidRPr="00364EB9">
              <w:rPr>
                <w:bCs/>
                <w:color w:val="000000"/>
                <w:sz w:val="22"/>
                <w:szCs w:val="22"/>
              </w:rPr>
              <w:t>$1,</w:t>
            </w:r>
            <w:r w:rsidR="000E320D">
              <w:rPr>
                <w:bCs/>
                <w:color w:val="000000"/>
                <w:sz w:val="22"/>
                <w:szCs w:val="22"/>
              </w:rPr>
              <w:t>220.00</w:t>
            </w:r>
          </w:p>
        </w:tc>
        <w:tc>
          <w:tcPr>
            <w:tcW w:w="907" w:type="dxa"/>
            <w:tcBorders>
              <w:left w:val="single" w:sz="4" w:space="0" w:color="auto"/>
              <w:right w:val="single" w:sz="4" w:space="0" w:color="auto"/>
            </w:tcBorders>
            <w:vAlign w:val="center"/>
          </w:tcPr>
          <w:p w14:paraId="04407F54" w14:textId="77777777" w:rsidR="00B10E84" w:rsidRPr="00364EB9" w:rsidRDefault="00B10E84" w:rsidP="00381C35">
            <w:pPr>
              <w:jc w:val="center"/>
              <w:rPr>
                <w:color w:val="000000"/>
                <w:sz w:val="22"/>
                <w:szCs w:val="22"/>
              </w:rPr>
            </w:pPr>
          </w:p>
        </w:tc>
        <w:tc>
          <w:tcPr>
            <w:tcW w:w="1234" w:type="dxa"/>
            <w:tcBorders>
              <w:top w:val="nil"/>
              <w:left w:val="single" w:sz="4" w:space="0" w:color="auto"/>
              <w:bottom w:val="single" w:sz="4" w:space="0" w:color="auto"/>
              <w:right w:val="single" w:sz="4" w:space="0" w:color="auto"/>
            </w:tcBorders>
            <w:vAlign w:val="center"/>
          </w:tcPr>
          <w:p w14:paraId="39615F5B"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1000.00</w:t>
            </w:r>
          </w:p>
        </w:tc>
        <w:tc>
          <w:tcPr>
            <w:tcW w:w="1234" w:type="dxa"/>
            <w:tcBorders>
              <w:top w:val="nil"/>
              <w:left w:val="nil"/>
              <w:bottom w:val="single" w:sz="4" w:space="0" w:color="auto"/>
              <w:right w:val="single" w:sz="4" w:space="0" w:color="auto"/>
            </w:tcBorders>
            <w:vAlign w:val="center"/>
          </w:tcPr>
          <w:p w14:paraId="6793F57B" w14:textId="77777777" w:rsidR="00B10E84" w:rsidRPr="00364EB9" w:rsidRDefault="00B10E84" w:rsidP="00381C35">
            <w:pPr>
              <w:jc w:val="center"/>
              <w:rPr>
                <w:color w:val="000000"/>
                <w:sz w:val="22"/>
                <w:szCs w:val="22"/>
              </w:rPr>
            </w:pPr>
            <w:r w:rsidRPr="00364EB9">
              <w:rPr>
                <w:color w:val="000000"/>
                <w:sz w:val="22"/>
                <w:szCs w:val="22"/>
              </w:rPr>
              <w:t>$1</w:t>
            </w:r>
            <w:r w:rsidR="000E320D">
              <w:rPr>
                <w:color w:val="000000"/>
                <w:sz w:val="22"/>
                <w:szCs w:val="22"/>
              </w:rPr>
              <w:t>00</w:t>
            </w:r>
          </w:p>
        </w:tc>
        <w:tc>
          <w:tcPr>
            <w:tcW w:w="1234" w:type="dxa"/>
            <w:tcBorders>
              <w:top w:val="nil"/>
              <w:left w:val="nil"/>
              <w:bottom w:val="single" w:sz="4" w:space="0" w:color="auto"/>
              <w:right w:val="single" w:sz="4" w:space="0" w:color="auto"/>
            </w:tcBorders>
            <w:vAlign w:val="center"/>
          </w:tcPr>
          <w:p w14:paraId="323D5E34" w14:textId="77777777" w:rsidR="00B10E84" w:rsidRPr="00364EB9" w:rsidRDefault="00B10E84" w:rsidP="00381C35">
            <w:pPr>
              <w:jc w:val="center"/>
              <w:rPr>
                <w:bCs/>
                <w:color w:val="000000"/>
                <w:sz w:val="22"/>
                <w:szCs w:val="22"/>
              </w:rPr>
            </w:pPr>
            <w:r w:rsidRPr="00364EB9">
              <w:rPr>
                <w:bCs/>
                <w:color w:val="000000"/>
                <w:sz w:val="22"/>
                <w:szCs w:val="22"/>
              </w:rPr>
              <w:t>$1,</w:t>
            </w:r>
            <w:r w:rsidR="000E320D">
              <w:rPr>
                <w:bCs/>
                <w:color w:val="000000"/>
                <w:sz w:val="22"/>
                <w:szCs w:val="22"/>
              </w:rPr>
              <w:t>100</w:t>
            </w:r>
            <w:r w:rsidRPr="00364EB9">
              <w:rPr>
                <w:bCs/>
                <w:color w:val="000000"/>
                <w:sz w:val="22"/>
                <w:szCs w:val="22"/>
              </w:rPr>
              <w:t>.00</w:t>
            </w:r>
          </w:p>
        </w:tc>
      </w:tr>
      <w:tr w:rsidR="00B10E84" w:rsidRPr="00144AF0" w14:paraId="2B2D1ECA" w14:textId="77777777" w:rsidTr="00F14D98">
        <w:trPr>
          <w:trHeight w:val="173"/>
        </w:trPr>
        <w:tc>
          <w:tcPr>
            <w:tcW w:w="1145" w:type="dxa"/>
            <w:tcBorders>
              <w:top w:val="nil"/>
              <w:left w:val="single" w:sz="4" w:space="0" w:color="auto"/>
              <w:bottom w:val="single" w:sz="4" w:space="0" w:color="auto"/>
              <w:right w:val="single" w:sz="4" w:space="0" w:color="auto"/>
            </w:tcBorders>
            <w:shd w:val="clear" w:color="auto" w:fill="auto"/>
            <w:noWrap/>
            <w:vAlign w:val="center"/>
          </w:tcPr>
          <w:p w14:paraId="641F5EE8" w14:textId="77777777" w:rsidR="00B10E84" w:rsidRPr="00364EB9" w:rsidRDefault="00B10E84" w:rsidP="00381C35">
            <w:pPr>
              <w:jc w:val="center"/>
              <w:rPr>
                <w:color w:val="000000"/>
                <w:szCs w:val="20"/>
              </w:rPr>
            </w:pPr>
            <w:r w:rsidRPr="00364EB9">
              <w:rPr>
                <w:color w:val="000000"/>
                <w:szCs w:val="20"/>
              </w:rPr>
              <w:t>Studio Gallery</w:t>
            </w:r>
          </w:p>
        </w:tc>
        <w:tc>
          <w:tcPr>
            <w:tcW w:w="919" w:type="dxa"/>
            <w:tcBorders>
              <w:top w:val="nil"/>
              <w:left w:val="nil"/>
              <w:bottom w:val="single" w:sz="4" w:space="0" w:color="auto"/>
              <w:right w:val="single" w:sz="4" w:space="0" w:color="auto"/>
            </w:tcBorders>
            <w:shd w:val="clear" w:color="auto" w:fill="auto"/>
            <w:noWrap/>
            <w:vAlign w:val="center"/>
          </w:tcPr>
          <w:p w14:paraId="2288D342"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518</w:t>
            </w:r>
            <w:r w:rsidRPr="00364EB9">
              <w:rPr>
                <w:color w:val="000000"/>
                <w:sz w:val="22"/>
                <w:szCs w:val="22"/>
              </w:rPr>
              <w:t>.</w:t>
            </w:r>
            <w:r w:rsidR="000E320D">
              <w:rPr>
                <w:color w:val="000000"/>
                <w:sz w:val="22"/>
                <w:szCs w:val="22"/>
              </w:rPr>
              <w:t>18</w:t>
            </w:r>
          </w:p>
        </w:tc>
        <w:tc>
          <w:tcPr>
            <w:tcW w:w="1052" w:type="dxa"/>
            <w:tcBorders>
              <w:top w:val="nil"/>
              <w:left w:val="nil"/>
              <w:bottom w:val="single" w:sz="4" w:space="0" w:color="auto"/>
              <w:right w:val="single" w:sz="4" w:space="0" w:color="auto"/>
            </w:tcBorders>
            <w:shd w:val="clear" w:color="auto" w:fill="auto"/>
            <w:noWrap/>
            <w:vAlign w:val="center"/>
          </w:tcPr>
          <w:p w14:paraId="761D50CF"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51.82</w:t>
            </w:r>
          </w:p>
        </w:tc>
        <w:tc>
          <w:tcPr>
            <w:tcW w:w="1234" w:type="dxa"/>
            <w:tcBorders>
              <w:top w:val="nil"/>
              <w:left w:val="nil"/>
              <w:bottom w:val="single" w:sz="4" w:space="0" w:color="auto"/>
              <w:right w:val="single" w:sz="4" w:space="0" w:color="auto"/>
            </w:tcBorders>
            <w:shd w:val="clear" w:color="auto" w:fill="auto"/>
            <w:noWrap/>
            <w:vAlign w:val="center"/>
          </w:tcPr>
          <w:p w14:paraId="5DB1FA20" w14:textId="77777777" w:rsidR="00B10E84" w:rsidRPr="00364EB9" w:rsidRDefault="00B10E84" w:rsidP="00381C35">
            <w:pPr>
              <w:jc w:val="center"/>
              <w:rPr>
                <w:bCs/>
                <w:color w:val="000000"/>
                <w:sz w:val="22"/>
                <w:szCs w:val="22"/>
              </w:rPr>
            </w:pPr>
            <w:r w:rsidRPr="00364EB9">
              <w:rPr>
                <w:bCs/>
                <w:color w:val="000000"/>
                <w:sz w:val="22"/>
                <w:szCs w:val="22"/>
              </w:rPr>
              <w:t>$</w:t>
            </w:r>
            <w:r w:rsidR="000E320D">
              <w:rPr>
                <w:bCs/>
                <w:color w:val="000000"/>
                <w:sz w:val="22"/>
                <w:szCs w:val="22"/>
              </w:rPr>
              <w:t>570.00</w:t>
            </w:r>
          </w:p>
        </w:tc>
        <w:tc>
          <w:tcPr>
            <w:tcW w:w="907" w:type="dxa"/>
            <w:tcBorders>
              <w:left w:val="single" w:sz="4" w:space="0" w:color="auto"/>
              <w:bottom w:val="single" w:sz="4" w:space="0" w:color="auto"/>
              <w:right w:val="single" w:sz="4" w:space="0" w:color="auto"/>
            </w:tcBorders>
          </w:tcPr>
          <w:p w14:paraId="0FD5913E" w14:textId="77777777" w:rsidR="00B10E84" w:rsidRPr="00364EB9" w:rsidRDefault="00B10E84" w:rsidP="00381C35">
            <w:pPr>
              <w:jc w:val="center"/>
              <w:rPr>
                <w:color w:val="000000"/>
                <w:sz w:val="22"/>
                <w:szCs w:val="22"/>
              </w:rPr>
            </w:pPr>
          </w:p>
        </w:tc>
        <w:tc>
          <w:tcPr>
            <w:tcW w:w="1234" w:type="dxa"/>
            <w:tcBorders>
              <w:top w:val="nil"/>
              <w:left w:val="single" w:sz="4" w:space="0" w:color="auto"/>
              <w:bottom w:val="single" w:sz="4" w:space="0" w:color="auto"/>
              <w:right w:val="single" w:sz="4" w:space="0" w:color="auto"/>
            </w:tcBorders>
            <w:vAlign w:val="center"/>
          </w:tcPr>
          <w:p w14:paraId="0F31B56B"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472.73</w:t>
            </w:r>
          </w:p>
        </w:tc>
        <w:tc>
          <w:tcPr>
            <w:tcW w:w="1234" w:type="dxa"/>
            <w:tcBorders>
              <w:top w:val="nil"/>
              <w:left w:val="nil"/>
              <w:bottom w:val="single" w:sz="4" w:space="0" w:color="auto"/>
              <w:right w:val="single" w:sz="4" w:space="0" w:color="auto"/>
            </w:tcBorders>
            <w:vAlign w:val="center"/>
          </w:tcPr>
          <w:p w14:paraId="01097EB3" w14:textId="77777777" w:rsidR="00B10E84" w:rsidRPr="00364EB9" w:rsidRDefault="00B10E84" w:rsidP="00381C35">
            <w:pPr>
              <w:jc w:val="center"/>
              <w:rPr>
                <w:color w:val="000000"/>
                <w:sz w:val="22"/>
                <w:szCs w:val="22"/>
              </w:rPr>
            </w:pPr>
            <w:r w:rsidRPr="00364EB9">
              <w:rPr>
                <w:color w:val="000000"/>
                <w:sz w:val="22"/>
                <w:szCs w:val="22"/>
              </w:rPr>
              <w:t>$</w:t>
            </w:r>
            <w:r w:rsidR="000E320D">
              <w:rPr>
                <w:color w:val="000000"/>
                <w:sz w:val="22"/>
                <w:szCs w:val="22"/>
              </w:rPr>
              <w:t>47.27</w:t>
            </w:r>
          </w:p>
        </w:tc>
        <w:tc>
          <w:tcPr>
            <w:tcW w:w="1234" w:type="dxa"/>
            <w:tcBorders>
              <w:top w:val="nil"/>
              <w:left w:val="nil"/>
              <w:bottom w:val="single" w:sz="4" w:space="0" w:color="auto"/>
              <w:right w:val="single" w:sz="4" w:space="0" w:color="auto"/>
            </w:tcBorders>
            <w:vAlign w:val="center"/>
          </w:tcPr>
          <w:p w14:paraId="644E4EAD" w14:textId="77777777" w:rsidR="00B10E84" w:rsidRPr="00364EB9" w:rsidRDefault="00B10E84" w:rsidP="00381C35">
            <w:pPr>
              <w:jc w:val="center"/>
              <w:rPr>
                <w:bCs/>
                <w:color w:val="000000"/>
                <w:sz w:val="22"/>
                <w:szCs w:val="22"/>
              </w:rPr>
            </w:pPr>
            <w:r w:rsidRPr="00364EB9">
              <w:rPr>
                <w:bCs/>
                <w:color w:val="000000"/>
                <w:sz w:val="22"/>
                <w:szCs w:val="22"/>
              </w:rPr>
              <w:t>$</w:t>
            </w:r>
            <w:r w:rsidR="000E320D">
              <w:rPr>
                <w:bCs/>
                <w:color w:val="000000"/>
                <w:sz w:val="22"/>
                <w:szCs w:val="22"/>
              </w:rPr>
              <w:t>520.00</w:t>
            </w:r>
            <w:r w:rsidRPr="00364EB9">
              <w:rPr>
                <w:bCs/>
                <w:color w:val="000000"/>
                <w:sz w:val="22"/>
                <w:szCs w:val="22"/>
              </w:rPr>
              <w:t xml:space="preserve"> </w:t>
            </w:r>
          </w:p>
        </w:tc>
      </w:tr>
    </w:tbl>
    <w:p w14:paraId="7D02E573" w14:textId="52DE94C6" w:rsidR="00B10E84"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rFonts w:cs="Garamond"/>
          <w:b/>
          <w:sz w:val="10"/>
          <w:szCs w:val="10"/>
        </w:rPr>
      </w:pPr>
    </w:p>
    <w:p w14:paraId="3FFE6305" w14:textId="1D2990A8" w:rsidR="00B50638" w:rsidRDefault="00B50638"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rFonts w:cs="Garamond"/>
          <w:b/>
          <w:sz w:val="10"/>
          <w:szCs w:val="10"/>
        </w:rPr>
      </w:pPr>
    </w:p>
    <w:p w14:paraId="5E9F4EB4" w14:textId="77777777" w:rsidR="00B50638" w:rsidRPr="00B941DD" w:rsidRDefault="00B50638"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rFonts w:cs="Garamond"/>
          <w:b/>
          <w:sz w:val="10"/>
          <w:szCs w:val="10"/>
        </w:rPr>
      </w:pPr>
    </w:p>
    <w:tbl>
      <w:tblPr>
        <w:tblStyle w:val="TableGrid"/>
        <w:tblW w:w="0" w:type="auto"/>
        <w:tblLook w:val="04A0" w:firstRow="1" w:lastRow="0" w:firstColumn="1" w:lastColumn="0" w:noHBand="0" w:noVBand="1"/>
      </w:tblPr>
      <w:tblGrid>
        <w:gridCol w:w="10450"/>
      </w:tblGrid>
      <w:tr w:rsidR="007258B1" w:rsidRPr="007258B1" w14:paraId="2B5E67BD" w14:textId="77777777" w:rsidTr="007258B1">
        <w:tc>
          <w:tcPr>
            <w:tcW w:w="10450" w:type="dxa"/>
          </w:tcPr>
          <w:p w14:paraId="571A69EC" w14:textId="7ADC4476" w:rsidR="007258B1" w:rsidRPr="007258B1" w:rsidRDefault="007258B1" w:rsidP="00575A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lang w:eastAsia="ja-JP"/>
              </w:rPr>
            </w:pPr>
            <w:r w:rsidRPr="007258B1">
              <w:rPr>
                <w:lang w:eastAsia="ja-JP"/>
              </w:rPr>
              <w:t>Official Opening (</w:t>
            </w:r>
            <w:r w:rsidRPr="007258B1">
              <w:rPr>
                <w:sz w:val="20"/>
                <w:szCs w:val="20"/>
                <w:lang w:eastAsia="ja-JP"/>
              </w:rPr>
              <w:t>Date and Time</w:t>
            </w:r>
            <w:proofErr w:type="gramStart"/>
            <w:r w:rsidRPr="007258B1">
              <w:rPr>
                <w:lang w:eastAsia="ja-JP"/>
              </w:rPr>
              <w:t>)</w:t>
            </w:r>
            <w:r w:rsidR="00AC4342">
              <w:rPr>
                <w:lang w:eastAsia="ja-JP"/>
              </w:rPr>
              <w:t xml:space="preserve"> </w:t>
            </w:r>
            <w:r w:rsidR="00AC72BA">
              <w:rPr>
                <w:lang w:eastAsia="ja-JP"/>
              </w:rPr>
              <w:t>.</w:t>
            </w:r>
            <w:proofErr w:type="gramEnd"/>
          </w:p>
        </w:tc>
      </w:tr>
      <w:tr w:rsidR="007258B1" w:rsidRPr="007258B1" w14:paraId="2CEC6501" w14:textId="77777777" w:rsidTr="007258B1">
        <w:tc>
          <w:tcPr>
            <w:tcW w:w="10450" w:type="dxa"/>
          </w:tcPr>
          <w:p w14:paraId="5FBE91CE" w14:textId="5637658F" w:rsidR="007258B1" w:rsidRPr="007258B1" w:rsidRDefault="007258B1" w:rsidP="00575A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lang w:eastAsia="ja-JP"/>
              </w:rPr>
            </w:pPr>
            <w:r w:rsidRPr="007258B1">
              <w:rPr>
                <w:lang w:eastAsia="ja-JP"/>
              </w:rPr>
              <w:t>Set up Time and Date</w:t>
            </w:r>
            <w:proofErr w:type="gramStart"/>
            <w:r w:rsidR="00A117A2">
              <w:rPr>
                <w:lang w:eastAsia="ja-JP"/>
              </w:rPr>
              <w:t>:</w:t>
            </w:r>
            <w:r w:rsidR="00F31F7A">
              <w:rPr>
                <w:lang w:eastAsia="ja-JP"/>
              </w:rPr>
              <w:t xml:space="preserve"> </w:t>
            </w:r>
            <w:r w:rsidR="00AC72BA">
              <w:rPr>
                <w:lang w:eastAsia="ja-JP"/>
              </w:rPr>
              <w:t>.</w:t>
            </w:r>
            <w:proofErr w:type="gramEnd"/>
          </w:p>
        </w:tc>
      </w:tr>
      <w:tr w:rsidR="007258B1" w:rsidRPr="007258B1" w14:paraId="7F1A61B0" w14:textId="77777777" w:rsidTr="007258B1">
        <w:tc>
          <w:tcPr>
            <w:tcW w:w="10450" w:type="dxa"/>
          </w:tcPr>
          <w:p w14:paraId="03EB90B0" w14:textId="7FF026C6" w:rsidR="007258B1" w:rsidRPr="007258B1" w:rsidRDefault="007258B1" w:rsidP="00575A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00"/>
              <w:rPr>
                <w:sz w:val="16"/>
                <w:szCs w:val="16"/>
              </w:rPr>
            </w:pPr>
            <w:r w:rsidRPr="007258B1">
              <w:rPr>
                <w:lang w:eastAsia="ja-JP"/>
              </w:rPr>
              <w:t>Bump out Time and Date</w:t>
            </w:r>
            <w:r w:rsidR="00A117A2">
              <w:rPr>
                <w:lang w:eastAsia="ja-JP"/>
              </w:rPr>
              <w:t>:</w:t>
            </w:r>
            <w:r w:rsidR="00F31F7A">
              <w:rPr>
                <w:lang w:eastAsia="ja-JP"/>
              </w:rPr>
              <w:t xml:space="preserve"> </w:t>
            </w:r>
          </w:p>
        </w:tc>
      </w:tr>
      <w:tr w:rsidR="007258B1" w:rsidRPr="007258B1" w14:paraId="72B459B0" w14:textId="77777777" w:rsidTr="007258B1">
        <w:trPr>
          <w:trHeight w:val="743"/>
        </w:trPr>
        <w:tc>
          <w:tcPr>
            <w:tcW w:w="10450" w:type="dxa"/>
          </w:tcPr>
          <w:p w14:paraId="32228E28" w14:textId="445D9FB0" w:rsidR="007258B1" w:rsidRPr="007258B1" w:rsidRDefault="007258B1" w:rsidP="00575AA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lang w:eastAsia="ja-JP"/>
              </w:rPr>
            </w:pPr>
            <w:r w:rsidRPr="007258B1">
              <w:rPr>
                <w:lang w:eastAsia="ja-JP"/>
              </w:rPr>
              <w:t xml:space="preserve">Other Contacts: </w:t>
            </w:r>
          </w:p>
        </w:tc>
      </w:tr>
    </w:tbl>
    <w:p w14:paraId="13B57F1A" w14:textId="700D0539" w:rsidR="00E474BD" w:rsidRPr="00144AF0" w:rsidRDefault="00E474BD" w:rsidP="00E474B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ind w:right="-380"/>
        <w:jc w:val="right"/>
        <w:rPr>
          <w:lang w:eastAsia="ja-JP"/>
        </w:rPr>
      </w:pPr>
    </w:p>
    <w:tbl>
      <w:tblPr>
        <w:tblStyle w:val="TableGrid"/>
        <w:tblW w:w="0" w:type="auto"/>
        <w:tblLook w:val="04A0" w:firstRow="1" w:lastRow="0" w:firstColumn="1" w:lastColumn="0" w:noHBand="0" w:noVBand="1"/>
      </w:tblPr>
      <w:tblGrid>
        <w:gridCol w:w="10450"/>
      </w:tblGrid>
      <w:tr w:rsidR="00E474BD" w14:paraId="7B02964C" w14:textId="77777777" w:rsidTr="00E474BD">
        <w:tc>
          <w:tcPr>
            <w:tcW w:w="10450" w:type="dxa"/>
          </w:tcPr>
          <w:p w14:paraId="21920CD2" w14:textId="624CF0B6" w:rsidR="00E474BD" w:rsidRDefault="00E474BD" w:rsidP="00E474B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ind w:left="2834" w:right="-380"/>
              <w:jc w:val="center"/>
              <w:rPr>
                <w:lang w:eastAsia="ja-JP"/>
              </w:rPr>
            </w:pPr>
            <w:r w:rsidRPr="00E474BD">
              <w:rPr>
                <w:lang w:eastAsia="ja-JP"/>
              </w:rPr>
              <w:t xml:space="preserve">Refundable bond </w:t>
            </w:r>
            <w:r w:rsidR="00A117A2">
              <w:rPr>
                <w:lang w:eastAsia="ja-JP"/>
              </w:rPr>
              <w:t xml:space="preserve">of </w:t>
            </w:r>
            <w:r w:rsidRPr="00E474BD">
              <w:rPr>
                <w:lang w:eastAsia="ja-JP"/>
              </w:rPr>
              <w:t>$250</w:t>
            </w:r>
            <w:r w:rsidR="00A117A2">
              <w:rPr>
                <w:lang w:eastAsia="ja-JP"/>
              </w:rPr>
              <w:t>,</w:t>
            </w:r>
            <w:r w:rsidRPr="00E474BD">
              <w:rPr>
                <w:lang w:eastAsia="ja-JP"/>
              </w:rPr>
              <w:t xml:space="preserve"> Rec #</w:t>
            </w:r>
          </w:p>
        </w:tc>
      </w:tr>
    </w:tbl>
    <w:p w14:paraId="0CC327DF" w14:textId="48EE1515" w:rsidR="005C55A8" w:rsidRDefault="005C55A8"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ind w:right="-380"/>
        <w:rPr>
          <w:b/>
          <w:lang w:eastAsia="ja-JP"/>
        </w:rPr>
      </w:pPr>
    </w:p>
    <w:tbl>
      <w:tblPr>
        <w:tblStyle w:val="TableGrid"/>
        <w:tblW w:w="0" w:type="auto"/>
        <w:tblLook w:val="04A0" w:firstRow="1" w:lastRow="0" w:firstColumn="1" w:lastColumn="0" w:noHBand="0" w:noVBand="1"/>
      </w:tblPr>
      <w:tblGrid>
        <w:gridCol w:w="1696"/>
        <w:gridCol w:w="394"/>
        <w:gridCol w:w="2090"/>
        <w:gridCol w:w="68"/>
        <w:gridCol w:w="2022"/>
        <w:gridCol w:w="1238"/>
        <w:gridCol w:w="2942"/>
      </w:tblGrid>
      <w:tr w:rsidR="00BF2798" w:rsidRPr="00BF2798" w14:paraId="6A234416" w14:textId="77777777" w:rsidTr="00DC67AA">
        <w:tc>
          <w:tcPr>
            <w:tcW w:w="10450" w:type="dxa"/>
            <w:gridSpan w:val="7"/>
          </w:tcPr>
          <w:p w14:paraId="095A595F" w14:textId="00456F5A" w:rsidR="00BF2798" w:rsidRPr="00BF2798" w:rsidRDefault="00BF2798" w:rsidP="00E474B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ind w:left="3401"/>
              <w:jc w:val="center"/>
              <w:rPr>
                <w:b/>
                <w:lang w:eastAsia="ja-JP"/>
              </w:rPr>
            </w:pPr>
            <w:r w:rsidRPr="00BF2798">
              <w:rPr>
                <w:b/>
                <w:lang w:eastAsia="ja-JP"/>
              </w:rPr>
              <w:t>Agreed Gallery Hire Price</w:t>
            </w:r>
            <w:r>
              <w:rPr>
                <w:b/>
                <w:lang w:eastAsia="ja-JP"/>
              </w:rPr>
              <w:t>:</w:t>
            </w:r>
          </w:p>
        </w:tc>
      </w:tr>
      <w:tr w:rsidR="008B5F93" w:rsidRPr="00DC67AA" w14:paraId="72D88C9C" w14:textId="77777777" w:rsidTr="008B5F93">
        <w:tc>
          <w:tcPr>
            <w:tcW w:w="2090" w:type="dxa"/>
            <w:gridSpan w:val="2"/>
          </w:tcPr>
          <w:p w14:paraId="1D82E74D" w14:textId="53961200" w:rsidR="008B5F93" w:rsidRPr="00DC67AA" w:rsidRDefault="008B5F93" w:rsidP="00834A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Date</w:t>
            </w:r>
            <w:r w:rsidR="00B146F3">
              <w:rPr>
                <w:lang w:eastAsia="ja-JP"/>
              </w:rPr>
              <w:t>:</w:t>
            </w:r>
          </w:p>
        </w:tc>
        <w:tc>
          <w:tcPr>
            <w:tcW w:w="2090" w:type="dxa"/>
          </w:tcPr>
          <w:p w14:paraId="41F03A6E" w14:textId="3F3D5EE5" w:rsidR="008B5F93" w:rsidRPr="00DC67AA" w:rsidRDefault="008B5F93" w:rsidP="00834A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Paid</w:t>
            </w:r>
            <w:r w:rsidR="00B146F3">
              <w:rPr>
                <w:lang w:eastAsia="ja-JP"/>
              </w:rPr>
              <w:t>:</w:t>
            </w:r>
          </w:p>
        </w:tc>
        <w:tc>
          <w:tcPr>
            <w:tcW w:w="2090" w:type="dxa"/>
            <w:gridSpan w:val="2"/>
          </w:tcPr>
          <w:p w14:paraId="37FE7669" w14:textId="680FD02B" w:rsidR="008B5F93" w:rsidRPr="00DC67AA" w:rsidRDefault="008B5F93" w:rsidP="00834A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Rec #</w:t>
            </w:r>
          </w:p>
        </w:tc>
        <w:tc>
          <w:tcPr>
            <w:tcW w:w="4180" w:type="dxa"/>
            <w:gridSpan w:val="2"/>
          </w:tcPr>
          <w:p w14:paraId="38117BED" w14:textId="306E4950" w:rsidR="008B5F93" w:rsidRPr="00DC67AA" w:rsidRDefault="008B5F93" w:rsidP="00834A3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8B5F93">
              <w:rPr>
                <w:lang w:eastAsia="ja-JP"/>
              </w:rPr>
              <w:t>Balance remaining</w:t>
            </w:r>
            <w:r w:rsidR="00B146F3">
              <w:rPr>
                <w:lang w:eastAsia="ja-JP"/>
              </w:rPr>
              <w:t>:</w:t>
            </w:r>
          </w:p>
        </w:tc>
      </w:tr>
      <w:tr w:rsidR="00B146F3" w:rsidRPr="00DC67AA" w14:paraId="270A3D09" w14:textId="77777777" w:rsidTr="008B5F93">
        <w:tc>
          <w:tcPr>
            <w:tcW w:w="2090" w:type="dxa"/>
            <w:gridSpan w:val="2"/>
          </w:tcPr>
          <w:p w14:paraId="52562412" w14:textId="0CE8796C"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Date</w:t>
            </w:r>
            <w:r>
              <w:rPr>
                <w:lang w:eastAsia="ja-JP"/>
              </w:rPr>
              <w:t>:</w:t>
            </w:r>
          </w:p>
        </w:tc>
        <w:tc>
          <w:tcPr>
            <w:tcW w:w="2090" w:type="dxa"/>
          </w:tcPr>
          <w:p w14:paraId="4DB2AEFD" w14:textId="4D86CBDF"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Paid</w:t>
            </w:r>
            <w:r>
              <w:rPr>
                <w:lang w:eastAsia="ja-JP"/>
              </w:rPr>
              <w:t>:</w:t>
            </w:r>
          </w:p>
        </w:tc>
        <w:tc>
          <w:tcPr>
            <w:tcW w:w="2090" w:type="dxa"/>
            <w:gridSpan w:val="2"/>
          </w:tcPr>
          <w:p w14:paraId="5AF001B1" w14:textId="2B10FECD"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6A3DD5">
              <w:rPr>
                <w:lang w:eastAsia="ja-JP"/>
              </w:rPr>
              <w:t>Rec #</w:t>
            </w:r>
          </w:p>
        </w:tc>
        <w:tc>
          <w:tcPr>
            <w:tcW w:w="4180" w:type="dxa"/>
            <w:gridSpan w:val="2"/>
          </w:tcPr>
          <w:p w14:paraId="447DBEB7" w14:textId="47480739" w:rsidR="00B146F3" w:rsidRPr="008B5F93"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8B5F93">
              <w:rPr>
                <w:lang w:eastAsia="ja-JP"/>
              </w:rPr>
              <w:t>Balance remaining</w:t>
            </w:r>
            <w:r>
              <w:rPr>
                <w:lang w:eastAsia="ja-JP"/>
              </w:rPr>
              <w:t>:</w:t>
            </w:r>
          </w:p>
        </w:tc>
      </w:tr>
      <w:tr w:rsidR="00B146F3" w:rsidRPr="00DC67AA" w14:paraId="5D76C201" w14:textId="77777777" w:rsidTr="008B5F93">
        <w:tc>
          <w:tcPr>
            <w:tcW w:w="2090" w:type="dxa"/>
            <w:gridSpan w:val="2"/>
          </w:tcPr>
          <w:p w14:paraId="5EFD03DA" w14:textId="7C3E221D"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58BA">
              <w:t>Date</w:t>
            </w:r>
            <w:r>
              <w:t>:</w:t>
            </w:r>
          </w:p>
        </w:tc>
        <w:tc>
          <w:tcPr>
            <w:tcW w:w="2090" w:type="dxa"/>
          </w:tcPr>
          <w:p w14:paraId="2B899CDC" w14:textId="76AFB7FB"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58BA">
              <w:t>Paid</w:t>
            </w:r>
            <w:r>
              <w:t>:</w:t>
            </w:r>
          </w:p>
        </w:tc>
        <w:tc>
          <w:tcPr>
            <w:tcW w:w="2090" w:type="dxa"/>
            <w:gridSpan w:val="2"/>
          </w:tcPr>
          <w:p w14:paraId="59537584" w14:textId="1A017D4D"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58BA">
              <w:t>Rec #</w:t>
            </w:r>
          </w:p>
        </w:tc>
        <w:tc>
          <w:tcPr>
            <w:tcW w:w="4180" w:type="dxa"/>
            <w:gridSpan w:val="2"/>
          </w:tcPr>
          <w:p w14:paraId="71D041BC" w14:textId="4E32055B" w:rsidR="00B146F3" w:rsidRPr="008B5F93"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58BA">
              <w:t>Balance remaining</w:t>
            </w:r>
            <w:r>
              <w:t>:</w:t>
            </w:r>
          </w:p>
        </w:tc>
      </w:tr>
      <w:tr w:rsidR="00B146F3" w:rsidRPr="00DC67AA" w14:paraId="62538077" w14:textId="77777777" w:rsidTr="008B5F93">
        <w:tc>
          <w:tcPr>
            <w:tcW w:w="2090" w:type="dxa"/>
            <w:gridSpan w:val="2"/>
          </w:tcPr>
          <w:p w14:paraId="646C6DF3" w14:textId="6E2D993E"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6A08">
              <w:t>Date</w:t>
            </w:r>
            <w:r>
              <w:t>:</w:t>
            </w:r>
          </w:p>
        </w:tc>
        <w:tc>
          <w:tcPr>
            <w:tcW w:w="2090" w:type="dxa"/>
          </w:tcPr>
          <w:p w14:paraId="2EC2EA28" w14:textId="665CE3EB"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6A08">
              <w:t>Paid</w:t>
            </w:r>
            <w:r>
              <w:t>:</w:t>
            </w:r>
          </w:p>
        </w:tc>
        <w:tc>
          <w:tcPr>
            <w:tcW w:w="2090" w:type="dxa"/>
            <w:gridSpan w:val="2"/>
          </w:tcPr>
          <w:p w14:paraId="069DC312" w14:textId="545A729C"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6A08">
              <w:t>Rec #</w:t>
            </w:r>
          </w:p>
        </w:tc>
        <w:tc>
          <w:tcPr>
            <w:tcW w:w="4180" w:type="dxa"/>
            <w:gridSpan w:val="2"/>
          </w:tcPr>
          <w:p w14:paraId="6D514867" w14:textId="14A0AD14" w:rsidR="00B146F3" w:rsidRPr="008B5F93"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136A08">
              <w:t>Balance remaining</w:t>
            </w:r>
            <w:r>
              <w:t>:</w:t>
            </w:r>
          </w:p>
        </w:tc>
      </w:tr>
      <w:tr w:rsidR="00B146F3" w:rsidRPr="00DC67AA" w14:paraId="0F5557BC" w14:textId="77777777" w:rsidTr="008B5F93">
        <w:tc>
          <w:tcPr>
            <w:tcW w:w="2090" w:type="dxa"/>
            <w:gridSpan w:val="2"/>
          </w:tcPr>
          <w:p w14:paraId="122F8402" w14:textId="2A0CDF7B"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9A4F05">
              <w:t>Date</w:t>
            </w:r>
            <w:r>
              <w:t>:</w:t>
            </w:r>
          </w:p>
        </w:tc>
        <w:tc>
          <w:tcPr>
            <w:tcW w:w="2090" w:type="dxa"/>
          </w:tcPr>
          <w:p w14:paraId="43E7FCBF" w14:textId="4AE6387E"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9A4F05">
              <w:t>Paid</w:t>
            </w:r>
            <w:r>
              <w:t>:</w:t>
            </w:r>
          </w:p>
        </w:tc>
        <w:tc>
          <w:tcPr>
            <w:tcW w:w="2090" w:type="dxa"/>
            <w:gridSpan w:val="2"/>
          </w:tcPr>
          <w:p w14:paraId="35D7F1D2" w14:textId="4644797D" w:rsidR="00B146F3" w:rsidRPr="006A3DD5"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9A4F05">
              <w:t>Rec #</w:t>
            </w:r>
          </w:p>
        </w:tc>
        <w:tc>
          <w:tcPr>
            <w:tcW w:w="4180" w:type="dxa"/>
            <w:gridSpan w:val="2"/>
          </w:tcPr>
          <w:p w14:paraId="3864D53D" w14:textId="7D120632" w:rsidR="00B146F3" w:rsidRPr="008B5F93"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9A4F05">
              <w:t>Balance remaining</w:t>
            </w:r>
            <w:r>
              <w:t>:</w:t>
            </w:r>
          </w:p>
        </w:tc>
      </w:tr>
      <w:tr w:rsidR="00B146F3" w:rsidRPr="00DC67AA" w14:paraId="39B7A003" w14:textId="77777777" w:rsidTr="00DC67AA">
        <w:tc>
          <w:tcPr>
            <w:tcW w:w="10450" w:type="dxa"/>
            <w:gridSpan w:val="7"/>
          </w:tcPr>
          <w:p w14:paraId="62D8FEE6" w14:textId="6806FE50" w:rsidR="00B146F3" w:rsidRPr="00DC67AA" w:rsidRDefault="00B146F3"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DC67AA">
              <w:rPr>
                <w:lang w:eastAsia="ja-JP"/>
              </w:rPr>
              <w:t xml:space="preserve">Final Payment Due: 2 months before booking </w:t>
            </w:r>
            <w:r>
              <w:rPr>
                <w:lang w:eastAsia="ja-JP"/>
              </w:rPr>
              <w:t>on</w:t>
            </w:r>
            <w:r w:rsidR="009F23DF">
              <w:rPr>
                <w:lang w:eastAsia="ja-JP"/>
              </w:rPr>
              <w:t>:</w:t>
            </w:r>
          </w:p>
        </w:tc>
      </w:tr>
      <w:tr w:rsidR="00D22EEB" w:rsidRPr="00DC67AA" w14:paraId="28BC8D9A" w14:textId="77777777" w:rsidTr="00AC18CF">
        <w:tc>
          <w:tcPr>
            <w:tcW w:w="1696" w:type="dxa"/>
          </w:tcPr>
          <w:p w14:paraId="0FC29A9D" w14:textId="4B0B60E7" w:rsidR="00D22EEB" w:rsidRPr="00DC67AA" w:rsidRDefault="00D22EEB"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Pr>
                <w:lang w:eastAsia="ja-JP"/>
              </w:rPr>
              <w:t>Final Payment</w:t>
            </w:r>
            <w:r w:rsidR="00AC18CF">
              <w:rPr>
                <w:lang w:eastAsia="ja-JP"/>
              </w:rPr>
              <w:t xml:space="preserve"> </w:t>
            </w:r>
          </w:p>
        </w:tc>
        <w:tc>
          <w:tcPr>
            <w:tcW w:w="2552" w:type="dxa"/>
            <w:gridSpan w:val="3"/>
          </w:tcPr>
          <w:p w14:paraId="37B24430" w14:textId="22710460" w:rsidR="00D22EEB" w:rsidRPr="00DC67AA" w:rsidRDefault="00AC18CF"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AC18CF">
              <w:rPr>
                <w:lang w:eastAsia="ja-JP"/>
              </w:rPr>
              <w:t>Date</w:t>
            </w:r>
          </w:p>
        </w:tc>
        <w:tc>
          <w:tcPr>
            <w:tcW w:w="3260" w:type="dxa"/>
            <w:gridSpan w:val="2"/>
          </w:tcPr>
          <w:p w14:paraId="4CEEC665" w14:textId="5B6B0D5A" w:rsidR="00D22EEB" w:rsidRPr="00DC67AA" w:rsidRDefault="00AC18CF"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AC18CF">
              <w:rPr>
                <w:lang w:eastAsia="ja-JP"/>
              </w:rPr>
              <w:t>Amount Paid</w:t>
            </w:r>
          </w:p>
        </w:tc>
        <w:tc>
          <w:tcPr>
            <w:tcW w:w="2942" w:type="dxa"/>
          </w:tcPr>
          <w:p w14:paraId="5482607D" w14:textId="19477141" w:rsidR="00D22EEB" w:rsidRPr="00DC67AA" w:rsidRDefault="00AC18CF" w:rsidP="00B146F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00"/>
              <w:rPr>
                <w:lang w:eastAsia="ja-JP"/>
              </w:rPr>
            </w:pPr>
            <w:r w:rsidRPr="00AC18CF">
              <w:rPr>
                <w:lang w:eastAsia="ja-JP"/>
              </w:rPr>
              <w:t>Rec #</w:t>
            </w:r>
          </w:p>
        </w:tc>
      </w:tr>
    </w:tbl>
    <w:p w14:paraId="4123C431" w14:textId="4A51AB24" w:rsidR="00E66FCF" w:rsidRDefault="00E66FCF"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lang w:eastAsia="ja-JP"/>
        </w:rPr>
      </w:pPr>
    </w:p>
    <w:p w14:paraId="39E6121D" w14:textId="77777777" w:rsidR="00E66FCF" w:rsidRDefault="00E66FCF"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lang w:eastAsia="ja-JP"/>
        </w:rPr>
      </w:pPr>
    </w:p>
    <w:p w14:paraId="4E312630" w14:textId="142A680A" w:rsidR="00B10E84"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lang w:eastAsia="ja-JP"/>
        </w:rPr>
      </w:pPr>
      <w:r w:rsidRPr="00144AF0">
        <w:rPr>
          <w:b/>
          <w:lang w:eastAsia="ja-JP"/>
        </w:rPr>
        <w:t xml:space="preserve">Direct deposit details: </w:t>
      </w:r>
      <w:r>
        <w:rPr>
          <w:b/>
          <w:lang w:eastAsia="ja-JP"/>
        </w:rPr>
        <w:t>Royal Queensland Art Society Brisbane Branch Inc.</w:t>
      </w:r>
    </w:p>
    <w:p w14:paraId="4E92CE1D" w14:textId="182BE0BA" w:rsidR="00B10E84"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lang w:eastAsia="ja-JP"/>
        </w:rPr>
      </w:pPr>
      <w:r w:rsidRPr="00144AF0">
        <w:rPr>
          <w:b/>
          <w:lang w:eastAsia="ja-JP"/>
        </w:rPr>
        <w:t xml:space="preserve">NAB BSB: 084123 ACC 775276512 </w:t>
      </w:r>
    </w:p>
    <w:p w14:paraId="70F9FDBB" w14:textId="299A1F75" w:rsidR="00B10E84" w:rsidRDefault="00B10E84" w:rsidP="00B10E84">
      <w:pPr>
        <w:rPr>
          <w:b/>
          <w:lang w:eastAsia="ja-JP"/>
        </w:rPr>
      </w:pPr>
      <w:r>
        <w:rPr>
          <w:b/>
          <w:lang w:eastAsia="ja-JP"/>
        </w:rPr>
        <w:br w:type="page"/>
      </w:r>
    </w:p>
    <w:p w14:paraId="4187EEE9" w14:textId="77777777" w:rsidR="00B10E84" w:rsidRPr="004C57CD"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b/>
          <w:lang w:eastAsia="ja-JP"/>
        </w:rPr>
      </w:pPr>
    </w:p>
    <w:p w14:paraId="16E543C7" w14:textId="77777777" w:rsidR="00B10E84" w:rsidRPr="00144AF0" w:rsidRDefault="00B10E84" w:rsidP="00B10E84">
      <w:pPr>
        <w:jc w:val="center"/>
        <w:rPr>
          <w:b/>
          <w:sz w:val="36"/>
          <w:u w:val="single"/>
        </w:rPr>
      </w:pPr>
      <w:r w:rsidRPr="00144AF0">
        <w:rPr>
          <w:b/>
          <w:sz w:val="36"/>
          <w:u w:val="single"/>
        </w:rPr>
        <w:t xml:space="preserve">Appendix </w:t>
      </w:r>
      <w:r>
        <w:rPr>
          <w:b/>
          <w:sz w:val="36"/>
          <w:u w:val="single"/>
        </w:rPr>
        <w:t>B</w:t>
      </w:r>
      <w:r w:rsidRPr="00144AF0">
        <w:rPr>
          <w:b/>
          <w:sz w:val="36"/>
          <w:u w:val="single"/>
        </w:rPr>
        <w:t xml:space="preserve"> </w:t>
      </w:r>
    </w:p>
    <w:p w14:paraId="7465E8AE" w14:textId="77777777" w:rsidR="00B10E84" w:rsidRPr="00144AF0" w:rsidRDefault="00B10E84" w:rsidP="00B10E84">
      <w:pPr>
        <w:rPr>
          <w:sz w:val="22"/>
        </w:rPr>
      </w:pPr>
    </w:p>
    <w:p w14:paraId="049C4EAE" w14:textId="3C805382" w:rsidR="00B10E84" w:rsidRPr="008B725E" w:rsidRDefault="00B10E84" w:rsidP="00381C35">
      <w:r w:rsidRPr="008B725E">
        <w:rPr>
          <w:b/>
        </w:rPr>
        <w:t>Parking restrictions:</w:t>
      </w:r>
      <w:r w:rsidRPr="008B725E">
        <w:t xml:space="preserve"> Parking on Petrie Terrace for either 2 or 4 hours is permitted by Brisbane City Council except between 7-9am or 4-7pm as it is then a clearway</w:t>
      </w:r>
      <w:r w:rsidR="00F31F7A">
        <w:t xml:space="preserve"> on weekdays</w:t>
      </w:r>
      <w:r w:rsidRPr="008B725E">
        <w:t>. In our experience the</w:t>
      </w:r>
      <w:r w:rsidR="00381C35">
        <w:t xml:space="preserve"> best time for opening events held</w:t>
      </w:r>
      <w:r w:rsidRPr="008B725E">
        <w:t xml:space="preserve"> </w:t>
      </w:r>
      <w:r w:rsidR="00381C35">
        <w:t xml:space="preserve">during the </w:t>
      </w:r>
      <w:r w:rsidRPr="008B725E">
        <w:t xml:space="preserve">week </w:t>
      </w:r>
      <w:r w:rsidR="00381C35">
        <w:t>is 7pm arrival</w:t>
      </w:r>
      <w:r w:rsidRPr="008B725E">
        <w:t xml:space="preserve"> </w:t>
      </w:r>
      <w:r w:rsidR="00A23751">
        <w:t>to</w:t>
      </w:r>
      <w:r w:rsidRPr="008B725E">
        <w:t xml:space="preserve"> give your guests the best access to the gallery. For weekend events, either Saturday or Sunday in the early afternoons are good. Please note</w:t>
      </w:r>
      <w:r w:rsidR="00517D63">
        <w:t xml:space="preserve"> Suncorp Stadium events can</w:t>
      </w:r>
      <w:r w:rsidRPr="008B725E">
        <w:t xml:space="preserve"> impact us here in the gallery, and we advise that you check their online events calendar for any clashes. </w:t>
      </w:r>
    </w:p>
    <w:p w14:paraId="7B83193D" w14:textId="77777777" w:rsidR="00B10E84" w:rsidRPr="008B725E" w:rsidRDefault="00B10E84" w:rsidP="00B10E84"/>
    <w:p w14:paraId="6F6C238E" w14:textId="3ADD181D" w:rsidR="00B10E84" w:rsidRPr="008B725E" w:rsidRDefault="00B10E84" w:rsidP="00B10E84">
      <w:r w:rsidRPr="008B725E">
        <w:t>The Petrie Terrace Gallery and The Studio Gallery are open from</w:t>
      </w:r>
      <w:r w:rsidR="00381C35">
        <w:t xml:space="preserve"> </w:t>
      </w:r>
      <w:r w:rsidRPr="008B725E">
        <w:t xml:space="preserve">10am till 3.30pm Tuesday to Sunday and other times by arrangement. There are up to </w:t>
      </w:r>
      <w:r w:rsidR="00B31C10">
        <w:t>3</w:t>
      </w:r>
      <w:r w:rsidRPr="008B725E">
        <w:t xml:space="preserve"> spots in the Gallery car park which may be </w:t>
      </w:r>
      <w:proofErr w:type="spellStart"/>
      <w:r w:rsidRPr="008B725E">
        <w:t>utilised</w:t>
      </w:r>
      <w:proofErr w:type="spellEnd"/>
      <w:r w:rsidRPr="008B725E">
        <w:t xml:space="preserve"> by </w:t>
      </w:r>
      <w:r w:rsidRPr="008B725E">
        <w:rPr>
          <w:b/>
        </w:rPr>
        <w:t>Exhibitors</w:t>
      </w:r>
      <w:r w:rsidRPr="008B725E">
        <w:t xml:space="preserve"> by prior arrangement with the </w:t>
      </w:r>
      <w:r w:rsidRPr="008B725E">
        <w:rPr>
          <w:b/>
        </w:rPr>
        <w:t>Gallery Director</w:t>
      </w:r>
      <w:r w:rsidRPr="008B725E">
        <w:t>.</w:t>
      </w:r>
    </w:p>
    <w:p w14:paraId="229CFC18" w14:textId="77777777" w:rsidR="00B10E84" w:rsidRPr="00144AF0" w:rsidRDefault="00B10E84"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380"/>
        <w:rPr>
          <w:lang w:eastAsia="ja-JP"/>
        </w:rPr>
      </w:pPr>
    </w:p>
    <w:p w14:paraId="7B7FE1C8" w14:textId="3DB11F11" w:rsidR="00B941DD" w:rsidRDefault="00B941DD"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ind w:right="-380"/>
        <w:rPr>
          <w:lang w:eastAsia="ja-JP"/>
        </w:rPr>
      </w:pPr>
    </w:p>
    <w:p w14:paraId="4F019BAD" w14:textId="18F0947B" w:rsidR="00A2460B" w:rsidRPr="00144AF0" w:rsidRDefault="00A2460B" w:rsidP="00B10E8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60"/>
        <w:ind w:right="-380"/>
        <w:rPr>
          <w:lang w:eastAsia="ja-JP"/>
        </w:rPr>
      </w:pPr>
      <w:r>
        <w:rPr>
          <w:noProof/>
        </w:rPr>
        <w:drawing>
          <wp:inline distT="0" distB="0" distL="0" distR="0" wp14:anchorId="607CE496" wp14:editId="4D550A6C">
            <wp:extent cx="6642100" cy="48590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trie Terrace Galley layout CORRECT.jpg"/>
                    <pic:cNvPicPr/>
                  </pic:nvPicPr>
                  <pic:blipFill>
                    <a:blip r:embed="rId12"/>
                    <a:stretch>
                      <a:fillRect/>
                    </a:stretch>
                  </pic:blipFill>
                  <pic:spPr>
                    <a:xfrm>
                      <a:off x="0" y="0"/>
                      <a:ext cx="6642100" cy="4859020"/>
                    </a:xfrm>
                    <a:prstGeom prst="rect">
                      <a:avLst/>
                    </a:prstGeom>
                  </pic:spPr>
                </pic:pic>
              </a:graphicData>
            </a:graphic>
          </wp:inline>
        </w:drawing>
      </w:r>
    </w:p>
    <w:sectPr w:rsidR="00A2460B" w:rsidRPr="00144AF0" w:rsidSect="005808FE">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30DFB" w14:textId="77777777" w:rsidR="001C03F3" w:rsidRDefault="001C03F3" w:rsidP="00966131">
      <w:r>
        <w:separator/>
      </w:r>
    </w:p>
  </w:endnote>
  <w:endnote w:type="continuationSeparator" w:id="0">
    <w:p w14:paraId="0C758D79" w14:textId="77777777" w:rsidR="001C03F3" w:rsidRDefault="001C03F3" w:rsidP="0096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saka">
    <w:charset w:val="80"/>
    <w:family w:val="swiss"/>
    <w:pitch w:val="variable"/>
    <w:sig w:usb0="00000001" w:usb1="08070000" w:usb2="00000010" w:usb3="00000000" w:csb0="00020093"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5FFA" w14:textId="77777777" w:rsidR="00763234" w:rsidRDefault="00763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F99E" w14:textId="670AE007" w:rsidR="00381C35" w:rsidRPr="00381C35" w:rsidRDefault="00B8607B" w:rsidP="00381C35">
    <w:pPr>
      <w:pStyle w:val="Footer"/>
      <w:jc w:val="right"/>
      <w:rPr>
        <w:color w:val="808080" w:themeColor="background1" w:themeShade="80"/>
        <w:sz w:val="22"/>
      </w:rPr>
    </w:pPr>
    <w:r>
      <w:rPr>
        <w:color w:val="808080" w:themeColor="background1" w:themeShade="80"/>
        <w:sz w:val="22"/>
      </w:rPr>
      <w:t>KB 20</w:t>
    </w:r>
    <w:r w:rsidR="00F0594E">
      <w:rPr>
        <w:color w:val="808080" w:themeColor="background1" w:themeShade="80"/>
        <w:sz w:val="22"/>
      </w:rPr>
      <w:t>2</w:t>
    </w:r>
    <w:r w:rsidR="00E15769">
      <w:rPr>
        <w:color w:val="808080" w:themeColor="background1" w:themeShade="80"/>
        <w:sz w:val="22"/>
      </w:rPr>
      <w:t>1</w:t>
    </w:r>
    <w:r>
      <w:rPr>
        <w:color w:val="808080" w:themeColor="background1" w:themeShade="80"/>
        <w:sz w:val="22"/>
      </w:rPr>
      <w:t>09</w:t>
    </w:r>
    <w:r w:rsidR="00763234">
      <w:rPr>
        <w:color w:val="808080" w:themeColor="background1" w:themeShade="80"/>
        <w:sz w:val="22"/>
      </w:rPr>
      <w:t>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EC80" w14:textId="77777777" w:rsidR="00763234" w:rsidRDefault="00763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170ED" w14:textId="77777777" w:rsidR="001C03F3" w:rsidRDefault="001C03F3" w:rsidP="00966131">
      <w:r>
        <w:separator/>
      </w:r>
    </w:p>
  </w:footnote>
  <w:footnote w:type="continuationSeparator" w:id="0">
    <w:p w14:paraId="2415BD1C" w14:textId="77777777" w:rsidR="001C03F3" w:rsidRDefault="001C03F3" w:rsidP="0096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2180" w14:textId="77777777" w:rsidR="00763234" w:rsidRDefault="00763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763A1" w14:textId="77777777" w:rsidR="00763234" w:rsidRDefault="00763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F37E" w14:textId="77777777" w:rsidR="00763234" w:rsidRDefault="00763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7DB"/>
    <w:multiLevelType w:val="multilevel"/>
    <w:tmpl w:val="987E87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662D2"/>
    <w:multiLevelType w:val="hybridMultilevel"/>
    <w:tmpl w:val="9BCC7AF4"/>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0FDD4386"/>
    <w:multiLevelType w:val="hybridMultilevel"/>
    <w:tmpl w:val="519C5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F2066"/>
    <w:multiLevelType w:val="hybridMultilevel"/>
    <w:tmpl w:val="35FEA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B4D0B"/>
    <w:multiLevelType w:val="hybridMultilevel"/>
    <w:tmpl w:val="B414F63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25793995"/>
    <w:multiLevelType w:val="hybridMultilevel"/>
    <w:tmpl w:val="9D0EAB4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6E86523A"/>
    <w:multiLevelType w:val="hybridMultilevel"/>
    <w:tmpl w:val="A7642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65A"/>
    <w:rsid w:val="000022A3"/>
    <w:rsid w:val="00007E16"/>
    <w:rsid w:val="00074C3D"/>
    <w:rsid w:val="00076FAF"/>
    <w:rsid w:val="00077061"/>
    <w:rsid w:val="00080988"/>
    <w:rsid w:val="00093904"/>
    <w:rsid w:val="000D0954"/>
    <w:rsid w:val="000D7B81"/>
    <w:rsid w:val="000E320D"/>
    <w:rsid w:val="000F7F17"/>
    <w:rsid w:val="001155C8"/>
    <w:rsid w:val="00121BAF"/>
    <w:rsid w:val="00122120"/>
    <w:rsid w:val="00136E85"/>
    <w:rsid w:val="00144AF0"/>
    <w:rsid w:val="00145D5C"/>
    <w:rsid w:val="00155804"/>
    <w:rsid w:val="001A70AD"/>
    <w:rsid w:val="001B593F"/>
    <w:rsid w:val="001C03F3"/>
    <w:rsid w:val="001C70AE"/>
    <w:rsid w:val="001D5967"/>
    <w:rsid w:val="001E5407"/>
    <w:rsid w:val="00205BE5"/>
    <w:rsid w:val="00206797"/>
    <w:rsid w:val="00232499"/>
    <w:rsid w:val="00232AAF"/>
    <w:rsid w:val="002603CA"/>
    <w:rsid w:val="0026359A"/>
    <w:rsid w:val="00291F3E"/>
    <w:rsid w:val="002C0521"/>
    <w:rsid w:val="002F208C"/>
    <w:rsid w:val="002F4B4A"/>
    <w:rsid w:val="003003EE"/>
    <w:rsid w:val="003037C9"/>
    <w:rsid w:val="00326C01"/>
    <w:rsid w:val="00352167"/>
    <w:rsid w:val="00357817"/>
    <w:rsid w:val="00364EB9"/>
    <w:rsid w:val="00365C02"/>
    <w:rsid w:val="00381C35"/>
    <w:rsid w:val="00394F70"/>
    <w:rsid w:val="003C3D53"/>
    <w:rsid w:val="003D3E77"/>
    <w:rsid w:val="003D6911"/>
    <w:rsid w:val="003D7067"/>
    <w:rsid w:val="003F4525"/>
    <w:rsid w:val="004000B5"/>
    <w:rsid w:val="0048286E"/>
    <w:rsid w:val="00497B13"/>
    <w:rsid w:val="004C57CD"/>
    <w:rsid w:val="004E1E48"/>
    <w:rsid w:val="004E6285"/>
    <w:rsid w:val="00517C6C"/>
    <w:rsid w:val="00517D63"/>
    <w:rsid w:val="00530CB8"/>
    <w:rsid w:val="00552588"/>
    <w:rsid w:val="005808FE"/>
    <w:rsid w:val="00591C56"/>
    <w:rsid w:val="00596B2E"/>
    <w:rsid w:val="005B7F69"/>
    <w:rsid w:val="005C55A8"/>
    <w:rsid w:val="005E178B"/>
    <w:rsid w:val="005E32D6"/>
    <w:rsid w:val="005E4F64"/>
    <w:rsid w:val="005F28B3"/>
    <w:rsid w:val="005F31C7"/>
    <w:rsid w:val="005F7DCC"/>
    <w:rsid w:val="00614ED3"/>
    <w:rsid w:val="00620642"/>
    <w:rsid w:val="00654962"/>
    <w:rsid w:val="0066409D"/>
    <w:rsid w:val="00686CFB"/>
    <w:rsid w:val="00690C1B"/>
    <w:rsid w:val="0069196F"/>
    <w:rsid w:val="006A3662"/>
    <w:rsid w:val="006A3DD5"/>
    <w:rsid w:val="006C4C2D"/>
    <w:rsid w:val="006E3618"/>
    <w:rsid w:val="006E6660"/>
    <w:rsid w:val="006F482F"/>
    <w:rsid w:val="00707377"/>
    <w:rsid w:val="00714BFE"/>
    <w:rsid w:val="00725009"/>
    <w:rsid w:val="007258B1"/>
    <w:rsid w:val="00736708"/>
    <w:rsid w:val="00762C1F"/>
    <w:rsid w:val="00763234"/>
    <w:rsid w:val="007843CE"/>
    <w:rsid w:val="00810873"/>
    <w:rsid w:val="00837482"/>
    <w:rsid w:val="00854F6F"/>
    <w:rsid w:val="008B5F93"/>
    <w:rsid w:val="008B725E"/>
    <w:rsid w:val="008C33A7"/>
    <w:rsid w:val="008C5F14"/>
    <w:rsid w:val="008E131B"/>
    <w:rsid w:val="008F36F3"/>
    <w:rsid w:val="00917D84"/>
    <w:rsid w:val="0092722C"/>
    <w:rsid w:val="00966131"/>
    <w:rsid w:val="00985F3C"/>
    <w:rsid w:val="009F23DF"/>
    <w:rsid w:val="00A0392B"/>
    <w:rsid w:val="00A117A2"/>
    <w:rsid w:val="00A176DF"/>
    <w:rsid w:val="00A23751"/>
    <w:rsid w:val="00A2460B"/>
    <w:rsid w:val="00A26B85"/>
    <w:rsid w:val="00A6745C"/>
    <w:rsid w:val="00A82944"/>
    <w:rsid w:val="00A91857"/>
    <w:rsid w:val="00AB332F"/>
    <w:rsid w:val="00AB4FF7"/>
    <w:rsid w:val="00AB6EF4"/>
    <w:rsid w:val="00AC18CF"/>
    <w:rsid w:val="00AC37A9"/>
    <w:rsid w:val="00AC4342"/>
    <w:rsid w:val="00AC6DDC"/>
    <w:rsid w:val="00AC72BA"/>
    <w:rsid w:val="00B10E84"/>
    <w:rsid w:val="00B146F3"/>
    <w:rsid w:val="00B31C10"/>
    <w:rsid w:val="00B35F03"/>
    <w:rsid w:val="00B408A0"/>
    <w:rsid w:val="00B50638"/>
    <w:rsid w:val="00B6554A"/>
    <w:rsid w:val="00B70E09"/>
    <w:rsid w:val="00B8607B"/>
    <w:rsid w:val="00B873C5"/>
    <w:rsid w:val="00B9406C"/>
    <w:rsid w:val="00B941DD"/>
    <w:rsid w:val="00BA1144"/>
    <w:rsid w:val="00BE1DB7"/>
    <w:rsid w:val="00BE77C7"/>
    <w:rsid w:val="00BF2798"/>
    <w:rsid w:val="00BF44B0"/>
    <w:rsid w:val="00BF63A8"/>
    <w:rsid w:val="00C17F40"/>
    <w:rsid w:val="00C5279F"/>
    <w:rsid w:val="00C60CA0"/>
    <w:rsid w:val="00C929FE"/>
    <w:rsid w:val="00C96643"/>
    <w:rsid w:val="00CB565A"/>
    <w:rsid w:val="00D059E9"/>
    <w:rsid w:val="00D2063D"/>
    <w:rsid w:val="00D22EEB"/>
    <w:rsid w:val="00D71FD2"/>
    <w:rsid w:val="00D77759"/>
    <w:rsid w:val="00D8130F"/>
    <w:rsid w:val="00D87979"/>
    <w:rsid w:val="00DB05BF"/>
    <w:rsid w:val="00DB11DB"/>
    <w:rsid w:val="00DB583C"/>
    <w:rsid w:val="00DC2E53"/>
    <w:rsid w:val="00DC67AA"/>
    <w:rsid w:val="00DD2F6E"/>
    <w:rsid w:val="00DF518D"/>
    <w:rsid w:val="00E11C8C"/>
    <w:rsid w:val="00E15769"/>
    <w:rsid w:val="00E214A0"/>
    <w:rsid w:val="00E21CD0"/>
    <w:rsid w:val="00E31E7B"/>
    <w:rsid w:val="00E474BD"/>
    <w:rsid w:val="00E5024D"/>
    <w:rsid w:val="00E54CA4"/>
    <w:rsid w:val="00E66FCF"/>
    <w:rsid w:val="00E7510F"/>
    <w:rsid w:val="00EA7671"/>
    <w:rsid w:val="00EF1D1A"/>
    <w:rsid w:val="00EF200F"/>
    <w:rsid w:val="00F0594E"/>
    <w:rsid w:val="00F14D98"/>
    <w:rsid w:val="00F1674F"/>
    <w:rsid w:val="00F31DC3"/>
    <w:rsid w:val="00F31F7A"/>
    <w:rsid w:val="00F36F08"/>
    <w:rsid w:val="00F37C79"/>
    <w:rsid w:val="00F850CC"/>
    <w:rsid w:val="00F86865"/>
    <w:rsid w:val="00F94BC1"/>
    <w:rsid w:val="00FD6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B177D6"/>
  <w14:defaultImageDpi w14:val="300"/>
  <w15:docId w15:val="{0975A998-CCFE-4777-A374-641CE052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65A"/>
    <w:pPr>
      <w:ind w:left="720"/>
      <w:contextualSpacing/>
    </w:pPr>
    <w:rPr>
      <w:rFonts w:ascii="Times New Roman" w:hAnsi="Times New Roman" w:cs="Times New Roman"/>
      <w:lang w:val="en-AU"/>
    </w:rPr>
  </w:style>
  <w:style w:type="paragraph" w:styleId="BalloonText">
    <w:name w:val="Balloon Text"/>
    <w:basedOn w:val="Normal"/>
    <w:link w:val="BalloonTextChar"/>
    <w:uiPriority w:val="99"/>
    <w:semiHidden/>
    <w:unhideWhenUsed/>
    <w:rsid w:val="00D206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063D"/>
    <w:rPr>
      <w:rFonts w:ascii="Lucida Grande" w:hAnsi="Lucida Grande" w:cs="Lucida Grande"/>
      <w:sz w:val="18"/>
      <w:szCs w:val="18"/>
    </w:rPr>
  </w:style>
  <w:style w:type="paragraph" w:styleId="NormalWeb">
    <w:name w:val="Normal (Web)"/>
    <w:basedOn w:val="Normal"/>
    <w:uiPriority w:val="99"/>
    <w:unhideWhenUsed/>
    <w:rsid w:val="00966131"/>
    <w:pPr>
      <w:spacing w:after="210" w:line="210" w:lineRule="atLeast"/>
      <w:jc w:val="both"/>
    </w:pPr>
    <w:rPr>
      <w:rFonts w:ascii="Arial" w:eastAsia="Times New Roman" w:hAnsi="Arial" w:cs="Times New Roman"/>
      <w:sz w:val="18"/>
      <w:szCs w:val="17"/>
      <w:lang w:val="en-AU" w:eastAsia="en-AU"/>
    </w:rPr>
  </w:style>
  <w:style w:type="paragraph" w:styleId="Header">
    <w:name w:val="header"/>
    <w:basedOn w:val="Normal"/>
    <w:link w:val="HeaderChar"/>
    <w:uiPriority w:val="99"/>
    <w:unhideWhenUsed/>
    <w:rsid w:val="00966131"/>
    <w:pPr>
      <w:tabs>
        <w:tab w:val="center" w:pos="4320"/>
        <w:tab w:val="right" w:pos="8640"/>
      </w:tabs>
    </w:pPr>
  </w:style>
  <w:style w:type="character" w:customStyle="1" w:styleId="HeaderChar">
    <w:name w:val="Header Char"/>
    <w:basedOn w:val="DefaultParagraphFont"/>
    <w:link w:val="Header"/>
    <w:uiPriority w:val="99"/>
    <w:rsid w:val="00966131"/>
  </w:style>
  <w:style w:type="paragraph" w:styleId="Footer">
    <w:name w:val="footer"/>
    <w:basedOn w:val="Normal"/>
    <w:link w:val="FooterChar"/>
    <w:uiPriority w:val="99"/>
    <w:unhideWhenUsed/>
    <w:rsid w:val="00966131"/>
    <w:pPr>
      <w:tabs>
        <w:tab w:val="center" w:pos="4320"/>
        <w:tab w:val="right" w:pos="8640"/>
      </w:tabs>
    </w:pPr>
  </w:style>
  <w:style w:type="character" w:customStyle="1" w:styleId="FooterChar">
    <w:name w:val="Footer Char"/>
    <w:basedOn w:val="DefaultParagraphFont"/>
    <w:link w:val="Footer"/>
    <w:uiPriority w:val="99"/>
    <w:rsid w:val="00966131"/>
  </w:style>
  <w:style w:type="character" w:styleId="CommentReference">
    <w:name w:val="annotation reference"/>
    <w:basedOn w:val="DefaultParagraphFont"/>
    <w:uiPriority w:val="99"/>
    <w:semiHidden/>
    <w:unhideWhenUsed/>
    <w:rsid w:val="003037C9"/>
    <w:rPr>
      <w:sz w:val="16"/>
      <w:szCs w:val="16"/>
    </w:rPr>
  </w:style>
  <w:style w:type="paragraph" w:styleId="CommentText">
    <w:name w:val="annotation text"/>
    <w:basedOn w:val="Normal"/>
    <w:link w:val="CommentTextChar"/>
    <w:uiPriority w:val="99"/>
    <w:semiHidden/>
    <w:unhideWhenUsed/>
    <w:rsid w:val="003037C9"/>
    <w:rPr>
      <w:sz w:val="20"/>
      <w:szCs w:val="20"/>
    </w:rPr>
  </w:style>
  <w:style w:type="character" w:customStyle="1" w:styleId="CommentTextChar">
    <w:name w:val="Comment Text Char"/>
    <w:basedOn w:val="DefaultParagraphFont"/>
    <w:link w:val="CommentText"/>
    <w:uiPriority w:val="99"/>
    <w:semiHidden/>
    <w:rsid w:val="003037C9"/>
    <w:rPr>
      <w:sz w:val="20"/>
      <w:szCs w:val="20"/>
    </w:rPr>
  </w:style>
  <w:style w:type="paragraph" w:styleId="CommentSubject">
    <w:name w:val="annotation subject"/>
    <w:basedOn w:val="CommentText"/>
    <w:next w:val="CommentText"/>
    <w:link w:val="CommentSubjectChar"/>
    <w:uiPriority w:val="99"/>
    <w:semiHidden/>
    <w:unhideWhenUsed/>
    <w:rsid w:val="003037C9"/>
    <w:rPr>
      <w:b/>
      <w:bCs/>
    </w:rPr>
  </w:style>
  <w:style w:type="character" w:customStyle="1" w:styleId="CommentSubjectChar">
    <w:name w:val="Comment Subject Char"/>
    <w:basedOn w:val="CommentTextChar"/>
    <w:link w:val="CommentSubject"/>
    <w:uiPriority w:val="99"/>
    <w:semiHidden/>
    <w:rsid w:val="003037C9"/>
    <w:rPr>
      <w:b/>
      <w:bCs/>
      <w:sz w:val="20"/>
      <w:szCs w:val="20"/>
    </w:rPr>
  </w:style>
  <w:style w:type="table" w:styleId="TableGrid">
    <w:name w:val="Table Grid"/>
    <w:basedOn w:val="TableNormal"/>
    <w:uiPriority w:val="59"/>
    <w:rsid w:val="000D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1C70A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210835">
      <w:bodyDiv w:val="1"/>
      <w:marLeft w:val="0"/>
      <w:marRight w:val="0"/>
      <w:marTop w:val="0"/>
      <w:marBottom w:val="0"/>
      <w:divBdr>
        <w:top w:val="none" w:sz="0" w:space="0" w:color="auto"/>
        <w:left w:val="none" w:sz="0" w:space="0" w:color="auto"/>
        <w:bottom w:val="none" w:sz="0" w:space="0" w:color="auto"/>
        <w:right w:val="none" w:sz="0" w:space="0" w:color="auto"/>
      </w:divBdr>
    </w:div>
    <w:div w:id="462234422">
      <w:bodyDiv w:val="1"/>
      <w:marLeft w:val="0"/>
      <w:marRight w:val="0"/>
      <w:marTop w:val="0"/>
      <w:marBottom w:val="0"/>
      <w:divBdr>
        <w:top w:val="none" w:sz="0" w:space="0" w:color="auto"/>
        <w:left w:val="none" w:sz="0" w:space="0" w:color="auto"/>
        <w:bottom w:val="none" w:sz="0" w:space="0" w:color="auto"/>
        <w:right w:val="none" w:sz="0" w:space="0" w:color="auto"/>
      </w:divBdr>
    </w:div>
    <w:div w:id="713582186">
      <w:bodyDiv w:val="1"/>
      <w:marLeft w:val="0"/>
      <w:marRight w:val="0"/>
      <w:marTop w:val="0"/>
      <w:marBottom w:val="0"/>
      <w:divBdr>
        <w:top w:val="none" w:sz="0" w:space="0" w:color="auto"/>
        <w:left w:val="none" w:sz="0" w:space="0" w:color="auto"/>
        <w:bottom w:val="none" w:sz="0" w:space="0" w:color="auto"/>
        <w:right w:val="none" w:sz="0" w:space="0" w:color="auto"/>
      </w:divBdr>
    </w:div>
    <w:div w:id="1009406935">
      <w:bodyDiv w:val="1"/>
      <w:marLeft w:val="0"/>
      <w:marRight w:val="0"/>
      <w:marTop w:val="0"/>
      <w:marBottom w:val="0"/>
      <w:divBdr>
        <w:top w:val="none" w:sz="0" w:space="0" w:color="auto"/>
        <w:left w:val="none" w:sz="0" w:space="0" w:color="auto"/>
        <w:bottom w:val="none" w:sz="0" w:space="0" w:color="auto"/>
        <w:right w:val="none" w:sz="0" w:space="0" w:color="auto"/>
      </w:divBdr>
    </w:div>
    <w:div w:id="1614441659">
      <w:bodyDiv w:val="1"/>
      <w:marLeft w:val="0"/>
      <w:marRight w:val="0"/>
      <w:marTop w:val="0"/>
      <w:marBottom w:val="0"/>
      <w:divBdr>
        <w:top w:val="none" w:sz="0" w:space="0" w:color="auto"/>
        <w:left w:val="none" w:sz="0" w:space="0" w:color="auto"/>
        <w:bottom w:val="none" w:sz="0" w:space="0" w:color="auto"/>
        <w:right w:val="none" w:sz="0" w:space="0" w:color="auto"/>
      </w:divBdr>
    </w:div>
    <w:div w:id="1957981459">
      <w:bodyDiv w:val="1"/>
      <w:marLeft w:val="0"/>
      <w:marRight w:val="0"/>
      <w:marTop w:val="0"/>
      <w:marBottom w:val="0"/>
      <w:divBdr>
        <w:top w:val="none" w:sz="0" w:space="0" w:color="auto"/>
        <w:left w:val="none" w:sz="0" w:space="0" w:color="auto"/>
        <w:bottom w:val="none" w:sz="0" w:space="0" w:color="auto"/>
        <w:right w:val="none" w:sz="0" w:space="0" w:color="auto"/>
      </w:divBdr>
    </w:div>
    <w:div w:id="2087847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BD84E530E4A24DBA7D2FDA1F72497A" ma:contentTypeVersion="13" ma:contentTypeDescription="Create a new document." ma:contentTypeScope="" ma:versionID="29853a4182a0420df4f28f330ca05af7">
  <xsd:schema xmlns:xsd="http://www.w3.org/2001/XMLSchema" xmlns:xs="http://www.w3.org/2001/XMLSchema" xmlns:p="http://schemas.microsoft.com/office/2006/metadata/properties" xmlns:ns2="c981ccb3-f023-498b-a71b-eb04ebc52866" xmlns:ns3="117e9b87-87cc-4fc3-a395-f7e308e6dd43" targetNamespace="http://schemas.microsoft.com/office/2006/metadata/properties" ma:root="true" ma:fieldsID="4932f78fac7e0b554d704ab0cf5736d0" ns2:_="" ns3:_="">
    <xsd:import namespace="c981ccb3-f023-498b-a71b-eb04ebc52866"/>
    <xsd:import namespace="117e9b87-87cc-4fc3-a395-f7e308e6dd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1ccb3-f023-498b-a71b-eb04ebc52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7e9b87-87cc-4fc3-a395-f7e308e6dd4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C4349-4110-4AA7-BC93-AF9EE681E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1ccb3-f023-498b-a71b-eb04ebc52866"/>
    <ds:schemaRef ds:uri="117e9b87-87cc-4fc3-a395-f7e308e6d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AC04C-E20C-485E-A97A-13B17B81C2DA}">
  <ds:schemaRefs>
    <ds:schemaRef ds:uri="http://schemas.openxmlformats.org/officeDocument/2006/bibliography"/>
  </ds:schemaRefs>
</ds:datastoreItem>
</file>

<file path=customXml/itemProps3.xml><?xml version="1.0" encoding="utf-8"?>
<ds:datastoreItem xmlns:ds="http://schemas.openxmlformats.org/officeDocument/2006/customXml" ds:itemID="{07B78F6C-D03D-496A-96E6-91CF92347C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D0968F-23D0-42D0-9700-D54885B3C7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1222</Words>
  <Characters>6967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Royal Queensland Art Society</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Vashti-Sita Bardsley</dc:creator>
  <cp:lastModifiedBy>RQAS Entries</cp:lastModifiedBy>
  <cp:revision>20</cp:revision>
  <cp:lastPrinted>2018-11-09T00:26:00Z</cp:lastPrinted>
  <dcterms:created xsi:type="dcterms:W3CDTF">2021-02-11T22:03:00Z</dcterms:created>
  <dcterms:modified xsi:type="dcterms:W3CDTF">2021-09-29T01:31:00Z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0x01010099BD84E530E4A24DBA7D2FDA1F72497A</vt:lpwstr>
  </property>
</Properties>
</file>